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88" w:rsidRPr="00DB0FD9" w:rsidRDefault="00DC6E49" w:rsidP="00A96361">
      <w:pPr>
        <w:pStyle w:val="a3"/>
        <w:widowControl/>
        <w:rPr>
          <w:b/>
          <w:bCs/>
          <w:sz w:val="24"/>
          <w:szCs w:val="24"/>
        </w:rPr>
      </w:pPr>
      <w:r w:rsidRPr="00DB0FD9">
        <w:rPr>
          <w:b/>
          <w:bCs/>
          <w:sz w:val="24"/>
          <w:szCs w:val="24"/>
        </w:rPr>
        <w:t xml:space="preserve">ДОГОВОР № </w:t>
      </w:r>
      <w:r w:rsidR="00D67BBE" w:rsidRPr="00DB0FD9">
        <w:rPr>
          <w:b/>
          <w:bCs/>
          <w:sz w:val="24"/>
          <w:szCs w:val="24"/>
        </w:rPr>
        <w:t>___________</w:t>
      </w:r>
    </w:p>
    <w:p w:rsidR="00944488" w:rsidRPr="00DB0FD9" w:rsidRDefault="00944488" w:rsidP="00A96361">
      <w:pPr>
        <w:widowControl/>
        <w:jc w:val="center"/>
        <w:rPr>
          <w:bCs/>
          <w:sz w:val="24"/>
          <w:szCs w:val="24"/>
        </w:rPr>
      </w:pPr>
      <w:r w:rsidRPr="00DB0FD9">
        <w:rPr>
          <w:bCs/>
          <w:sz w:val="24"/>
          <w:szCs w:val="24"/>
        </w:rPr>
        <w:t xml:space="preserve">на </w:t>
      </w:r>
      <w:r w:rsidR="005F26ED" w:rsidRPr="00DB0FD9">
        <w:rPr>
          <w:bCs/>
          <w:sz w:val="24"/>
          <w:szCs w:val="24"/>
        </w:rPr>
        <w:t xml:space="preserve">оказание </w:t>
      </w:r>
      <w:r w:rsidRPr="00DB0FD9">
        <w:rPr>
          <w:bCs/>
          <w:sz w:val="24"/>
          <w:szCs w:val="24"/>
        </w:rPr>
        <w:t>метрологическ</w:t>
      </w:r>
      <w:r w:rsidR="005F26ED" w:rsidRPr="00DB0FD9">
        <w:rPr>
          <w:bCs/>
          <w:sz w:val="24"/>
          <w:szCs w:val="24"/>
        </w:rPr>
        <w:t>их услуг</w:t>
      </w:r>
    </w:p>
    <w:p w:rsidR="00772AA2" w:rsidRPr="00DB0FD9" w:rsidRDefault="00772AA2" w:rsidP="00A96361">
      <w:pPr>
        <w:widowControl/>
        <w:jc w:val="both"/>
        <w:rPr>
          <w:sz w:val="24"/>
          <w:szCs w:val="24"/>
        </w:rPr>
      </w:pPr>
    </w:p>
    <w:p w:rsidR="00944488" w:rsidRPr="00DB0FD9" w:rsidRDefault="00944488" w:rsidP="00A96361">
      <w:pPr>
        <w:widowControl/>
        <w:tabs>
          <w:tab w:val="left" w:pos="5948"/>
        </w:tabs>
        <w:jc w:val="both"/>
        <w:rPr>
          <w:sz w:val="24"/>
          <w:szCs w:val="24"/>
        </w:rPr>
      </w:pPr>
      <w:r w:rsidRPr="00DB0FD9">
        <w:rPr>
          <w:sz w:val="24"/>
          <w:szCs w:val="24"/>
        </w:rPr>
        <w:t xml:space="preserve">г. </w:t>
      </w:r>
      <w:r w:rsidR="00A133A8" w:rsidRPr="00DB0FD9">
        <w:rPr>
          <w:sz w:val="24"/>
          <w:szCs w:val="24"/>
        </w:rPr>
        <w:t>Вилючинск</w:t>
      </w:r>
      <w:r w:rsidRPr="00DB0FD9">
        <w:rPr>
          <w:sz w:val="24"/>
          <w:szCs w:val="24"/>
        </w:rPr>
        <w:t xml:space="preserve">            </w:t>
      </w:r>
      <w:r w:rsidR="00F1500F" w:rsidRPr="00DB0FD9">
        <w:rPr>
          <w:sz w:val="24"/>
          <w:szCs w:val="24"/>
        </w:rPr>
        <w:t xml:space="preserve">          </w:t>
      </w:r>
      <w:r w:rsidRPr="00DB0FD9">
        <w:rPr>
          <w:sz w:val="24"/>
          <w:szCs w:val="24"/>
        </w:rPr>
        <w:t xml:space="preserve">              </w:t>
      </w:r>
      <w:r w:rsidR="00687965" w:rsidRPr="00DB0FD9">
        <w:rPr>
          <w:sz w:val="24"/>
          <w:szCs w:val="24"/>
        </w:rPr>
        <w:t xml:space="preserve">            </w:t>
      </w:r>
      <w:r w:rsidRPr="00DB0FD9">
        <w:rPr>
          <w:sz w:val="24"/>
          <w:szCs w:val="24"/>
        </w:rPr>
        <w:t xml:space="preserve">                         </w:t>
      </w:r>
      <w:r w:rsidR="00D67BBE" w:rsidRPr="00DB0FD9">
        <w:rPr>
          <w:sz w:val="24"/>
          <w:szCs w:val="24"/>
        </w:rPr>
        <w:t xml:space="preserve">                 </w:t>
      </w:r>
      <w:r w:rsidR="00DC6E49" w:rsidRPr="00DB0FD9">
        <w:rPr>
          <w:sz w:val="24"/>
          <w:szCs w:val="24"/>
        </w:rPr>
        <w:t xml:space="preserve">     </w:t>
      </w:r>
      <w:r w:rsidR="001744E0" w:rsidRPr="00DB0FD9">
        <w:rPr>
          <w:sz w:val="24"/>
          <w:szCs w:val="24"/>
        </w:rPr>
        <w:t xml:space="preserve"> </w:t>
      </w:r>
      <w:r w:rsidR="00DC6E49" w:rsidRPr="00DB0FD9">
        <w:rPr>
          <w:sz w:val="24"/>
          <w:szCs w:val="24"/>
        </w:rPr>
        <w:t xml:space="preserve">   </w:t>
      </w:r>
      <w:r w:rsidR="005F26ED" w:rsidRPr="00DB0FD9">
        <w:rPr>
          <w:sz w:val="24"/>
          <w:szCs w:val="24"/>
        </w:rPr>
        <w:t>«</w:t>
      </w:r>
      <w:r w:rsidR="00D67BBE" w:rsidRPr="00DB0FD9">
        <w:rPr>
          <w:sz w:val="24"/>
          <w:szCs w:val="24"/>
        </w:rPr>
        <w:t>_____</w:t>
      </w:r>
      <w:r w:rsidR="00803E24" w:rsidRPr="00DB0FD9">
        <w:rPr>
          <w:sz w:val="24"/>
          <w:szCs w:val="24"/>
        </w:rPr>
        <w:t>»</w:t>
      </w:r>
      <w:r w:rsidR="005F26ED" w:rsidRPr="00DB0FD9">
        <w:rPr>
          <w:sz w:val="24"/>
          <w:szCs w:val="24"/>
        </w:rPr>
        <w:t xml:space="preserve"> </w:t>
      </w:r>
      <w:r w:rsidR="00D67BBE" w:rsidRPr="00DB0FD9">
        <w:rPr>
          <w:sz w:val="24"/>
          <w:szCs w:val="24"/>
        </w:rPr>
        <w:t>__________</w:t>
      </w:r>
      <w:r w:rsidR="005F26ED" w:rsidRPr="00DB0FD9">
        <w:rPr>
          <w:sz w:val="24"/>
          <w:szCs w:val="24"/>
        </w:rPr>
        <w:t>20</w:t>
      </w:r>
      <w:r w:rsidR="001A6E20" w:rsidRPr="00DB0FD9">
        <w:rPr>
          <w:sz w:val="24"/>
          <w:szCs w:val="24"/>
        </w:rPr>
        <w:t>2</w:t>
      </w:r>
      <w:r w:rsidR="000C4E31" w:rsidRPr="00DB0FD9">
        <w:rPr>
          <w:sz w:val="24"/>
          <w:szCs w:val="24"/>
        </w:rPr>
        <w:t>__</w:t>
      </w:r>
      <w:r w:rsidR="005F26ED" w:rsidRPr="00DB0FD9">
        <w:rPr>
          <w:sz w:val="24"/>
          <w:szCs w:val="24"/>
        </w:rPr>
        <w:t xml:space="preserve"> г</w:t>
      </w:r>
      <w:r w:rsidRPr="00DB0FD9">
        <w:rPr>
          <w:sz w:val="24"/>
          <w:szCs w:val="24"/>
        </w:rPr>
        <w:t>.</w:t>
      </w:r>
    </w:p>
    <w:p w:rsidR="0064156C" w:rsidRPr="00DB0FD9" w:rsidRDefault="0064156C" w:rsidP="00A96361">
      <w:pPr>
        <w:pStyle w:val="21"/>
        <w:ind w:firstLine="0"/>
        <w:rPr>
          <w:bCs/>
        </w:rPr>
      </w:pPr>
    </w:p>
    <w:p w:rsidR="005A27FF" w:rsidRPr="00DB0FD9" w:rsidRDefault="005F26ED" w:rsidP="00A96361">
      <w:pPr>
        <w:pStyle w:val="21"/>
        <w:tabs>
          <w:tab w:val="clear" w:pos="0"/>
          <w:tab w:val="left" w:pos="1276"/>
        </w:tabs>
      </w:pPr>
      <w:r w:rsidRPr="00DB0FD9">
        <w:rPr>
          <w:bCs/>
        </w:rPr>
        <w:t>Акционерное общество «Северо-Восточный ремонтный центр» (АО «СВРЦ»)</w:t>
      </w:r>
      <w:r w:rsidR="00944488" w:rsidRPr="00DB0FD9">
        <w:rPr>
          <w:bCs/>
        </w:rPr>
        <w:t xml:space="preserve">, </w:t>
      </w:r>
      <w:r w:rsidR="00944488" w:rsidRPr="00DB0FD9">
        <w:t xml:space="preserve">именуемое в дальнейшем «Исполнитель», в лице </w:t>
      </w:r>
      <w:r w:rsidRPr="00DB0FD9">
        <w:t xml:space="preserve">исполнительного </w:t>
      </w:r>
      <w:r w:rsidR="00944488" w:rsidRPr="00DB0FD9">
        <w:t>директора</w:t>
      </w:r>
      <w:r w:rsidRPr="00DB0FD9">
        <w:t xml:space="preserve"> Спиченкова Андрея Викторовича</w:t>
      </w:r>
      <w:r w:rsidR="00944488" w:rsidRPr="00DB0FD9">
        <w:t xml:space="preserve">, действующего на основании </w:t>
      </w:r>
      <w:r w:rsidRPr="00DB0FD9">
        <w:t xml:space="preserve">доверенности от </w:t>
      </w:r>
      <w:r w:rsidR="0052479D">
        <w:t>2</w:t>
      </w:r>
      <w:r w:rsidR="007B6B7B">
        <w:t>8</w:t>
      </w:r>
      <w:r w:rsidR="0052479D">
        <w:t>.1</w:t>
      </w:r>
      <w:r w:rsidR="007B6B7B">
        <w:t>2</w:t>
      </w:r>
      <w:r w:rsidR="0052479D">
        <w:t>.202</w:t>
      </w:r>
      <w:r w:rsidR="007B6B7B">
        <w:t>2</w:t>
      </w:r>
      <w:r w:rsidR="0052479D" w:rsidRPr="00DB0FD9">
        <w:t xml:space="preserve"> г. № 45-</w:t>
      </w:r>
      <w:r w:rsidR="0052479D">
        <w:t>ОПОБ/</w:t>
      </w:r>
      <w:r w:rsidR="007B6B7B">
        <w:t>53</w:t>
      </w:r>
      <w:r w:rsidR="00DC6E49" w:rsidRPr="00DB0FD9">
        <w:t xml:space="preserve">, с одной стороны, и </w:t>
      </w:r>
      <w:r w:rsidR="005A27FF" w:rsidRPr="00DB0FD9">
        <w:t>__________________________________________________</w:t>
      </w:r>
      <w:r w:rsidR="000C4E31" w:rsidRPr="00DB0FD9">
        <w:t>_________________</w:t>
      </w:r>
      <w:r w:rsidR="007B6B7B">
        <w:t>_________________</w:t>
      </w:r>
      <w:r w:rsidR="000C4E31" w:rsidRPr="00DB0FD9">
        <w:t>_</w:t>
      </w:r>
    </w:p>
    <w:p w:rsidR="00944488" w:rsidRPr="00DB0FD9" w:rsidRDefault="005A27FF" w:rsidP="00A96361">
      <w:pPr>
        <w:pStyle w:val="21"/>
        <w:tabs>
          <w:tab w:val="clear" w:pos="0"/>
          <w:tab w:val="left" w:pos="1276"/>
        </w:tabs>
        <w:ind w:firstLine="0"/>
      </w:pPr>
      <w:r w:rsidRPr="00DB0FD9">
        <w:t>____________________________________________________</w:t>
      </w:r>
      <w:r w:rsidR="000C4E31" w:rsidRPr="00DB0FD9">
        <w:t>_______________________________</w:t>
      </w:r>
      <w:r w:rsidR="00944488" w:rsidRPr="00DB0FD9">
        <w:t xml:space="preserve">, именуемое в дальнейшем «Заказчик», в лице </w:t>
      </w:r>
      <w:r w:rsidRPr="00DB0FD9">
        <w:t>____________________________________________</w:t>
      </w:r>
      <w:r w:rsidR="00944488" w:rsidRPr="00DB0FD9">
        <w:t xml:space="preserve">, действующего на основании </w:t>
      </w:r>
      <w:r w:rsidR="00D67BBE" w:rsidRPr="00DB0FD9">
        <w:t>_____________________________</w:t>
      </w:r>
      <w:r w:rsidR="000C4E31" w:rsidRPr="00DB0FD9">
        <w:t>____________________________</w:t>
      </w:r>
      <w:r w:rsidR="00D67BBE" w:rsidRPr="00DB0FD9">
        <w:t>_</w:t>
      </w:r>
      <w:r w:rsidR="00944488" w:rsidRPr="00DB0FD9">
        <w:t>, с другой стороны, заключили настоящий договор о нижес</w:t>
      </w:r>
      <w:r w:rsidR="006D61E6" w:rsidRPr="00DB0FD9">
        <w:t>ледующем:</w:t>
      </w:r>
    </w:p>
    <w:p w:rsidR="0064156C" w:rsidRPr="00DB0FD9" w:rsidRDefault="0064156C" w:rsidP="00A96361">
      <w:pPr>
        <w:pStyle w:val="a5"/>
        <w:widowControl/>
        <w:tabs>
          <w:tab w:val="left" w:pos="1276"/>
        </w:tabs>
        <w:ind w:firstLine="709"/>
        <w:rPr>
          <w:sz w:val="24"/>
          <w:szCs w:val="24"/>
        </w:rPr>
      </w:pPr>
    </w:p>
    <w:p w:rsidR="00944488" w:rsidRPr="00DB0FD9" w:rsidRDefault="00220C0F" w:rsidP="00A96361">
      <w:pPr>
        <w:pStyle w:val="ac"/>
        <w:numPr>
          <w:ilvl w:val="0"/>
          <w:numId w:val="5"/>
        </w:numPr>
        <w:tabs>
          <w:tab w:val="left" w:pos="360"/>
          <w:tab w:val="left" w:pos="1276"/>
        </w:tabs>
        <w:ind w:left="0" w:firstLine="709"/>
        <w:contextualSpacing w:val="0"/>
        <w:jc w:val="center"/>
        <w:rPr>
          <w:b/>
          <w:color w:val="000000" w:themeColor="text1"/>
        </w:rPr>
      </w:pPr>
      <w:r w:rsidRPr="00DB0FD9">
        <w:rPr>
          <w:b/>
          <w:bCs/>
          <w:caps/>
          <w:color w:val="000000" w:themeColor="text1"/>
        </w:rPr>
        <w:t>Предмет Договора</w:t>
      </w:r>
    </w:p>
    <w:p w:rsidR="006D61E6" w:rsidRPr="00DB0FD9" w:rsidRDefault="0046546A" w:rsidP="00A96361">
      <w:pPr>
        <w:pStyle w:val="a5"/>
        <w:widowControl/>
        <w:numPr>
          <w:ilvl w:val="1"/>
          <w:numId w:val="5"/>
        </w:numPr>
        <w:tabs>
          <w:tab w:val="left" w:pos="720"/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По настоящему договору Исполнитель обязуется оказывать Заказчику </w:t>
      </w:r>
      <w:r w:rsidR="000C4B71" w:rsidRPr="00DB0FD9">
        <w:rPr>
          <w:color w:val="000000" w:themeColor="text1"/>
          <w:sz w:val="24"/>
          <w:szCs w:val="24"/>
        </w:rPr>
        <w:t xml:space="preserve">метрологические </w:t>
      </w:r>
      <w:r w:rsidR="001A5A49" w:rsidRPr="00DB0FD9">
        <w:rPr>
          <w:color w:val="000000" w:themeColor="text1"/>
          <w:sz w:val="24"/>
          <w:szCs w:val="24"/>
        </w:rPr>
        <w:t>услуг</w:t>
      </w:r>
      <w:r w:rsidR="000C4B71" w:rsidRPr="00DB0FD9">
        <w:rPr>
          <w:color w:val="000000" w:themeColor="text1"/>
          <w:sz w:val="24"/>
          <w:szCs w:val="24"/>
        </w:rPr>
        <w:t>и</w:t>
      </w:r>
      <w:r w:rsidR="00944488" w:rsidRPr="00DB0FD9">
        <w:rPr>
          <w:color w:val="000000" w:themeColor="text1"/>
          <w:sz w:val="24"/>
          <w:szCs w:val="24"/>
        </w:rPr>
        <w:t xml:space="preserve"> по поверке </w:t>
      </w:r>
      <w:r w:rsidR="006D61E6" w:rsidRPr="00DB0FD9">
        <w:rPr>
          <w:color w:val="000000" w:themeColor="text1"/>
          <w:sz w:val="24"/>
          <w:szCs w:val="24"/>
        </w:rPr>
        <w:t>средств измерений</w:t>
      </w:r>
      <w:r w:rsidR="00C918EC" w:rsidRPr="00DB0FD9">
        <w:rPr>
          <w:color w:val="000000" w:themeColor="text1"/>
          <w:sz w:val="24"/>
          <w:szCs w:val="24"/>
        </w:rPr>
        <w:t xml:space="preserve"> (далее-СИ)</w:t>
      </w:r>
      <w:r w:rsidR="00EF2EAD" w:rsidRPr="00DB0FD9">
        <w:rPr>
          <w:color w:val="000000" w:themeColor="text1"/>
          <w:sz w:val="24"/>
          <w:szCs w:val="24"/>
        </w:rPr>
        <w:t>.</w:t>
      </w:r>
    </w:p>
    <w:p w:rsidR="000C4B71" w:rsidRPr="00DB0FD9" w:rsidRDefault="00C918EC" w:rsidP="00A96361">
      <w:pPr>
        <w:pStyle w:val="a5"/>
        <w:widowControl/>
        <w:numPr>
          <w:ilvl w:val="1"/>
          <w:numId w:val="5"/>
        </w:numPr>
        <w:tabs>
          <w:tab w:val="left" w:pos="720"/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Номенклатура, количество и сроки предоставления СИ для оказания услуг опред</w:t>
      </w:r>
      <w:r w:rsidR="00D75F57" w:rsidRPr="00DB0FD9">
        <w:rPr>
          <w:color w:val="000000" w:themeColor="text1"/>
          <w:sz w:val="24"/>
          <w:szCs w:val="24"/>
        </w:rPr>
        <w:t xml:space="preserve">еляется графиком, составленным Заказчиком и </w:t>
      </w:r>
      <w:r w:rsidR="0058312C" w:rsidRPr="00DB0FD9">
        <w:rPr>
          <w:color w:val="000000" w:themeColor="text1"/>
          <w:sz w:val="24"/>
          <w:szCs w:val="24"/>
        </w:rPr>
        <w:t>утверждённым Исполнителем, кото</w:t>
      </w:r>
      <w:r w:rsidR="00D75F57" w:rsidRPr="00DB0FD9">
        <w:rPr>
          <w:color w:val="000000" w:themeColor="text1"/>
          <w:sz w:val="24"/>
          <w:szCs w:val="24"/>
        </w:rPr>
        <w:t>рый прилагается к договору и является его неотъемлемой частью (Приложение №1)</w:t>
      </w:r>
      <w:r w:rsidR="0058312C" w:rsidRPr="00DB0FD9">
        <w:rPr>
          <w:color w:val="000000" w:themeColor="text1"/>
          <w:sz w:val="24"/>
          <w:szCs w:val="24"/>
        </w:rPr>
        <w:t>, а так</w:t>
      </w:r>
      <w:r w:rsidR="00D75F57" w:rsidRPr="00DB0FD9">
        <w:rPr>
          <w:color w:val="000000" w:themeColor="text1"/>
          <w:sz w:val="24"/>
          <w:szCs w:val="24"/>
        </w:rPr>
        <w:t>же на основании письменных заявок Заказчика</w:t>
      </w:r>
      <w:r w:rsidR="0058312C" w:rsidRPr="00DB0FD9">
        <w:rPr>
          <w:color w:val="000000" w:themeColor="text1"/>
          <w:sz w:val="24"/>
          <w:szCs w:val="24"/>
        </w:rPr>
        <w:t>.</w:t>
      </w:r>
      <w:r w:rsidR="00D75F57" w:rsidRPr="00DB0FD9">
        <w:rPr>
          <w:color w:val="000000" w:themeColor="text1"/>
          <w:sz w:val="24"/>
          <w:szCs w:val="24"/>
        </w:rPr>
        <w:t xml:space="preserve"> </w:t>
      </w:r>
      <w:r w:rsidR="0058312C" w:rsidRPr="00DB0FD9">
        <w:rPr>
          <w:color w:val="000000" w:themeColor="text1"/>
          <w:sz w:val="24"/>
          <w:szCs w:val="24"/>
        </w:rPr>
        <w:t>В</w:t>
      </w:r>
      <w:r w:rsidR="00D75F57" w:rsidRPr="00DB0FD9">
        <w:rPr>
          <w:color w:val="000000" w:themeColor="text1"/>
          <w:sz w:val="24"/>
          <w:szCs w:val="24"/>
        </w:rPr>
        <w:t xml:space="preserve"> т</w:t>
      </w:r>
      <w:r w:rsidR="0058312C" w:rsidRPr="00DB0FD9">
        <w:rPr>
          <w:color w:val="000000" w:themeColor="text1"/>
          <w:sz w:val="24"/>
          <w:szCs w:val="24"/>
        </w:rPr>
        <w:t>ечение срока действия настоящего договора в график могут вноситься изменения и дополнения по инициативе любой из Сторон</w:t>
      </w:r>
      <w:r w:rsidR="0072252F" w:rsidRPr="00DB0FD9">
        <w:rPr>
          <w:color w:val="000000" w:themeColor="text1"/>
          <w:sz w:val="24"/>
          <w:szCs w:val="24"/>
        </w:rPr>
        <w:t xml:space="preserve"> настоящего договора при условии согласия другой Стороны.</w:t>
      </w:r>
    </w:p>
    <w:p w:rsidR="00944488" w:rsidRPr="00DB0FD9" w:rsidRDefault="00DA4085" w:rsidP="00A96361">
      <w:pPr>
        <w:pStyle w:val="a5"/>
        <w:widowControl/>
        <w:numPr>
          <w:ilvl w:val="1"/>
          <w:numId w:val="5"/>
        </w:numPr>
        <w:tabs>
          <w:tab w:val="left" w:pos="1134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Исполнитель обязуется оказать Услуги, указанные в п.1.1 настоящего договора в срок до 31.12.20</w:t>
      </w:r>
      <w:r w:rsidR="001A6E20" w:rsidRPr="00DB0FD9">
        <w:rPr>
          <w:color w:val="000000" w:themeColor="text1"/>
          <w:sz w:val="24"/>
          <w:szCs w:val="24"/>
        </w:rPr>
        <w:t>2</w:t>
      </w:r>
      <w:r w:rsidR="00DB0FD9" w:rsidRPr="00DB0FD9">
        <w:rPr>
          <w:color w:val="000000" w:themeColor="text1"/>
          <w:sz w:val="24"/>
          <w:szCs w:val="24"/>
        </w:rPr>
        <w:t>__</w:t>
      </w:r>
      <w:r w:rsidRPr="00DB0FD9">
        <w:rPr>
          <w:color w:val="000000" w:themeColor="text1"/>
          <w:sz w:val="24"/>
          <w:szCs w:val="24"/>
        </w:rPr>
        <w:t>. Сроки оказания Услуг могут быть изменены по соглашению Сторон.</w:t>
      </w:r>
    </w:p>
    <w:p w:rsidR="00DA4085" w:rsidRPr="003B73DA" w:rsidRDefault="00DB0FD9" w:rsidP="00A96361">
      <w:pPr>
        <w:pStyle w:val="a5"/>
        <w:widowControl/>
        <w:numPr>
          <w:ilvl w:val="1"/>
          <w:numId w:val="5"/>
        </w:numPr>
        <w:tabs>
          <w:tab w:val="left" w:pos="1134"/>
        </w:tabs>
        <w:ind w:left="0" w:firstLine="709"/>
        <w:rPr>
          <w:color w:val="000000" w:themeColor="text1"/>
          <w:sz w:val="24"/>
          <w:szCs w:val="24"/>
        </w:rPr>
      </w:pPr>
      <w:r w:rsidRPr="003B73DA">
        <w:rPr>
          <w:color w:val="000000"/>
          <w:sz w:val="24"/>
          <w:szCs w:val="24"/>
        </w:rPr>
        <w:t>Транспортные и накладные расходы по доставке средств измерения к Исполнителю и обратно несет Заказчик. Оплата транспортных расходов осуществляется по отдельному счету.</w:t>
      </w:r>
    </w:p>
    <w:p w:rsidR="000E5913" w:rsidRPr="003B73DA" w:rsidRDefault="000E5913" w:rsidP="00A96361">
      <w:pPr>
        <w:pStyle w:val="a5"/>
        <w:widowControl/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</w:p>
    <w:p w:rsidR="00944488" w:rsidRPr="003B73DA" w:rsidRDefault="00220C0F" w:rsidP="00A96361">
      <w:pPr>
        <w:pStyle w:val="ac"/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contextualSpacing w:val="0"/>
        <w:jc w:val="center"/>
        <w:rPr>
          <w:b/>
          <w:color w:val="000000" w:themeColor="text1"/>
        </w:rPr>
      </w:pPr>
      <w:r w:rsidRPr="003B73DA">
        <w:rPr>
          <w:b/>
          <w:bCs/>
          <w:caps/>
          <w:color w:val="000000" w:themeColor="text1"/>
        </w:rPr>
        <w:t>Стоимость Услуг и порядок расчетов</w:t>
      </w:r>
    </w:p>
    <w:p w:rsidR="009F54A2" w:rsidRPr="003B73DA" w:rsidRDefault="00E771FB" w:rsidP="00A96361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color w:val="000000" w:themeColor="text1"/>
        </w:rPr>
      </w:pPr>
      <w:r w:rsidRPr="003B73DA">
        <w:rPr>
          <w:rFonts w:eastAsia="Calibri"/>
          <w:color w:val="000000" w:themeColor="text1"/>
        </w:rPr>
        <w:t>(</w:t>
      </w:r>
      <w:r w:rsidRPr="007B6B7B">
        <w:rPr>
          <w:rFonts w:eastAsia="Calibri"/>
          <w:i/>
          <w:color w:val="000000" w:themeColor="text1"/>
        </w:rPr>
        <w:t>Ориентировочная</w:t>
      </w:r>
      <w:r w:rsidRPr="003B73DA">
        <w:rPr>
          <w:rFonts w:eastAsia="Calibri"/>
          <w:color w:val="000000" w:themeColor="text1"/>
        </w:rPr>
        <w:t xml:space="preserve">) </w:t>
      </w:r>
      <w:r w:rsidR="009F54A2" w:rsidRPr="003B73DA">
        <w:rPr>
          <w:rFonts w:eastAsia="Calibri"/>
          <w:color w:val="000000" w:themeColor="text1"/>
        </w:rPr>
        <w:t>Стоимость Услуг по Договору составляет ________________</w:t>
      </w:r>
      <w:r w:rsidRPr="003B73DA">
        <w:rPr>
          <w:rFonts w:eastAsia="Calibri"/>
          <w:color w:val="000000" w:themeColor="text1"/>
        </w:rPr>
        <w:t>___</w:t>
      </w:r>
      <w:r w:rsidR="009F54A2" w:rsidRPr="003B73DA">
        <w:rPr>
          <w:rFonts w:eastAsia="Calibri"/>
          <w:color w:val="000000" w:themeColor="text1"/>
        </w:rPr>
        <w:t>__</w:t>
      </w:r>
      <w:r w:rsidRPr="003B73DA">
        <w:rPr>
          <w:rFonts w:eastAsia="Calibri"/>
          <w:color w:val="000000" w:themeColor="text1"/>
        </w:rPr>
        <w:t xml:space="preserve"> </w:t>
      </w:r>
      <w:r w:rsidR="009F54A2" w:rsidRPr="003B73DA">
        <w:rPr>
          <w:rFonts w:eastAsia="Calibri"/>
          <w:color w:val="000000" w:themeColor="text1"/>
        </w:rPr>
        <w:t>(_____________</w:t>
      </w:r>
      <w:r w:rsidRPr="003B73DA">
        <w:rPr>
          <w:rFonts w:eastAsia="Calibri"/>
          <w:color w:val="000000" w:themeColor="text1"/>
        </w:rPr>
        <w:t>_</w:t>
      </w:r>
      <w:r w:rsidR="009F54A2" w:rsidRPr="003B73DA">
        <w:rPr>
          <w:rFonts w:eastAsia="Calibri"/>
          <w:color w:val="000000" w:themeColor="text1"/>
        </w:rPr>
        <w:t>__________________________</w:t>
      </w:r>
      <w:r w:rsidR="000C4E31" w:rsidRPr="003B73DA">
        <w:rPr>
          <w:rFonts w:eastAsia="Calibri"/>
          <w:color w:val="000000" w:themeColor="text1"/>
        </w:rPr>
        <w:t>________________________</w:t>
      </w:r>
      <w:r w:rsidR="009F54A2" w:rsidRPr="003B73DA">
        <w:rPr>
          <w:rFonts w:eastAsia="Calibri"/>
          <w:color w:val="000000" w:themeColor="text1"/>
        </w:rPr>
        <w:t>____)</w:t>
      </w:r>
      <w:r w:rsidR="00C4623C">
        <w:rPr>
          <w:rFonts w:eastAsia="Calibri"/>
          <w:color w:val="000000" w:themeColor="text1"/>
        </w:rPr>
        <w:t xml:space="preserve"> </w:t>
      </w:r>
      <w:r w:rsidR="00C4623C" w:rsidRPr="003B73DA">
        <w:rPr>
          <w:rFonts w:eastAsia="Calibri"/>
          <w:color w:val="000000" w:themeColor="text1"/>
        </w:rPr>
        <w:t>рублей</w:t>
      </w:r>
      <w:r w:rsidR="00C4623C">
        <w:rPr>
          <w:rFonts w:eastAsia="Calibri"/>
          <w:color w:val="000000" w:themeColor="text1"/>
        </w:rPr>
        <w:t xml:space="preserve"> __ копеек</w:t>
      </w:r>
      <w:r w:rsidR="00C4623C" w:rsidRPr="003B73DA">
        <w:rPr>
          <w:rFonts w:eastAsia="Calibri"/>
          <w:color w:val="000000" w:themeColor="text1"/>
        </w:rPr>
        <w:t xml:space="preserve"> </w:t>
      </w:r>
      <w:r w:rsidR="009F54A2" w:rsidRPr="003B73DA">
        <w:rPr>
          <w:rFonts w:eastAsia="Calibri"/>
          <w:color w:val="000000" w:themeColor="text1"/>
        </w:rPr>
        <w:t>в т.ч. НДС - 20%.</w:t>
      </w:r>
    </w:p>
    <w:p w:rsidR="00BF0825" w:rsidRPr="003B73DA" w:rsidRDefault="00DA4085" w:rsidP="00A96361">
      <w:pPr>
        <w:pStyle w:val="a5"/>
        <w:widowControl/>
        <w:numPr>
          <w:ilvl w:val="1"/>
          <w:numId w:val="5"/>
        </w:numPr>
        <w:tabs>
          <w:tab w:val="left" w:pos="1134"/>
        </w:tabs>
        <w:ind w:left="0" w:firstLine="709"/>
        <w:rPr>
          <w:color w:val="000000" w:themeColor="text1"/>
          <w:sz w:val="24"/>
          <w:szCs w:val="24"/>
        </w:rPr>
      </w:pPr>
      <w:r w:rsidRPr="003B73DA">
        <w:rPr>
          <w:color w:val="000000" w:themeColor="text1"/>
          <w:sz w:val="24"/>
          <w:szCs w:val="24"/>
        </w:rPr>
        <w:t xml:space="preserve">Стоимость Услуг </w:t>
      </w:r>
      <w:r w:rsidR="0045163B" w:rsidRPr="003B73DA">
        <w:rPr>
          <w:color w:val="000000" w:themeColor="text1"/>
          <w:sz w:val="24"/>
          <w:szCs w:val="24"/>
        </w:rPr>
        <w:t xml:space="preserve">определяется из Прейскуранта цен на поверку средств измерений, размещенном на сайте </w:t>
      </w:r>
      <w:hyperlink r:id="rId7" w:history="1">
        <w:r w:rsidR="006E6A0D" w:rsidRPr="003B73DA">
          <w:rPr>
            <w:rStyle w:val="af0"/>
            <w:color w:val="000000" w:themeColor="text1"/>
            <w:sz w:val="24"/>
            <w:szCs w:val="24"/>
            <w:u w:val="none"/>
            <w:lang w:val="en-US"/>
          </w:rPr>
          <w:t>www</w:t>
        </w:r>
        <w:r w:rsidR="006E6A0D" w:rsidRPr="003B73DA">
          <w:rPr>
            <w:rStyle w:val="af0"/>
            <w:color w:val="000000" w:themeColor="text1"/>
            <w:sz w:val="24"/>
            <w:szCs w:val="24"/>
            <w:u w:val="none"/>
          </w:rPr>
          <w:t>.</w:t>
        </w:r>
        <w:r w:rsidR="006E6A0D" w:rsidRPr="003B73DA">
          <w:rPr>
            <w:rStyle w:val="af0"/>
            <w:color w:val="000000" w:themeColor="text1"/>
            <w:sz w:val="24"/>
            <w:szCs w:val="24"/>
            <w:u w:val="none"/>
            <w:lang w:val="en-US"/>
          </w:rPr>
          <w:t>aosvrc</w:t>
        </w:r>
        <w:r w:rsidR="006E6A0D" w:rsidRPr="003B73DA">
          <w:rPr>
            <w:rStyle w:val="af0"/>
            <w:color w:val="000000" w:themeColor="text1"/>
            <w:sz w:val="24"/>
            <w:szCs w:val="24"/>
            <w:u w:val="none"/>
          </w:rPr>
          <w:t>.</w:t>
        </w:r>
        <w:r w:rsidR="006E6A0D" w:rsidRPr="003B73DA">
          <w:rPr>
            <w:rStyle w:val="af0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6E6A0D" w:rsidRPr="003B73DA">
        <w:rPr>
          <w:color w:val="000000" w:themeColor="text1"/>
          <w:sz w:val="24"/>
          <w:szCs w:val="24"/>
        </w:rPr>
        <w:t xml:space="preserve"> в разделе Услуги.</w:t>
      </w:r>
    </w:p>
    <w:p w:rsidR="00BF0825" w:rsidRPr="003B73DA" w:rsidRDefault="00220C0F" w:rsidP="00A96361">
      <w:pPr>
        <w:pStyle w:val="a5"/>
        <w:widowControl/>
        <w:numPr>
          <w:ilvl w:val="1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3B73DA">
        <w:rPr>
          <w:color w:val="000000" w:themeColor="text1"/>
          <w:sz w:val="24"/>
          <w:szCs w:val="24"/>
        </w:rPr>
        <w:t>Заказчик производит оплату</w:t>
      </w:r>
      <w:r w:rsidR="006E6A0D" w:rsidRPr="003B73DA">
        <w:rPr>
          <w:color w:val="000000" w:themeColor="text1"/>
          <w:sz w:val="24"/>
          <w:szCs w:val="24"/>
        </w:rPr>
        <w:t xml:space="preserve"> счета</w:t>
      </w:r>
      <w:r w:rsidRPr="003B73DA">
        <w:rPr>
          <w:color w:val="000000" w:themeColor="text1"/>
          <w:sz w:val="24"/>
          <w:szCs w:val="24"/>
        </w:rPr>
        <w:t xml:space="preserve"> в течение </w:t>
      </w:r>
      <w:r w:rsidR="006E6A0D" w:rsidRPr="003B73DA">
        <w:rPr>
          <w:color w:val="000000" w:themeColor="text1"/>
          <w:sz w:val="24"/>
          <w:szCs w:val="24"/>
        </w:rPr>
        <w:t>15</w:t>
      </w:r>
      <w:r w:rsidRPr="003B73DA">
        <w:rPr>
          <w:color w:val="000000" w:themeColor="text1"/>
          <w:sz w:val="24"/>
          <w:szCs w:val="24"/>
        </w:rPr>
        <w:t xml:space="preserve"> (</w:t>
      </w:r>
      <w:r w:rsidR="006E6A0D" w:rsidRPr="003B73DA">
        <w:rPr>
          <w:color w:val="000000" w:themeColor="text1"/>
          <w:sz w:val="24"/>
          <w:szCs w:val="24"/>
        </w:rPr>
        <w:t>пятнадцати</w:t>
      </w:r>
      <w:r w:rsidRPr="003B73DA">
        <w:rPr>
          <w:color w:val="000000" w:themeColor="text1"/>
          <w:sz w:val="24"/>
          <w:szCs w:val="24"/>
        </w:rPr>
        <w:t xml:space="preserve">) </w:t>
      </w:r>
      <w:r w:rsidR="009F54A2" w:rsidRPr="003B73DA">
        <w:rPr>
          <w:color w:val="000000" w:themeColor="text1"/>
          <w:sz w:val="24"/>
          <w:szCs w:val="24"/>
        </w:rPr>
        <w:t>банковских</w:t>
      </w:r>
      <w:r w:rsidRPr="003B73DA">
        <w:rPr>
          <w:color w:val="000000" w:themeColor="text1"/>
          <w:sz w:val="24"/>
          <w:szCs w:val="24"/>
        </w:rPr>
        <w:t xml:space="preserve"> дней на основании выставленн</w:t>
      </w:r>
      <w:r w:rsidR="004254E6" w:rsidRPr="003B73DA">
        <w:rPr>
          <w:color w:val="000000" w:themeColor="text1"/>
          <w:sz w:val="24"/>
          <w:szCs w:val="24"/>
        </w:rPr>
        <w:t>ого</w:t>
      </w:r>
      <w:r w:rsidRPr="003B73DA">
        <w:rPr>
          <w:color w:val="000000" w:themeColor="text1"/>
          <w:sz w:val="24"/>
          <w:szCs w:val="24"/>
        </w:rPr>
        <w:t xml:space="preserve"> Исполнителем счет</w:t>
      </w:r>
      <w:r w:rsidR="004254E6" w:rsidRPr="003B73DA">
        <w:rPr>
          <w:color w:val="000000" w:themeColor="text1"/>
          <w:sz w:val="24"/>
          <w:szCs w:val="24"/>
        </w:rPr>
        <w:t>а</w:t>
      </w:r>
      <w:r w:rsidR="000C4E31" w:rsidRPr="003B73DA">
        <w:rPr>
          <w:color w:val="000000" w:themeColor="text1"/>
          <w:sz w:val="24"/>
          <w:szCs w:val="24"/>
        </w:rPr>
        <w:t xml:space="preserve"> в размере 100%</w:t>
      </w:r>
      <w:r w:rsidR="00DB0FD9" w:rsidRPr="003B73DA">
        <w:rPr>
          <w:color w:val="000000" w:themeColor="text1"/>
          <w:sz w:val="24"/>
          <w:szCs w:val="24"/>
        </w:rPr>
        <w:t xml:space="preserve"> до начала оказания услуг</w:t>
      </w:r>
      <w:r w:rsidRPr="003B73DA">
        <w:rPr>
          <w:color w:val="000000" w:themeColor="text1"/>
          <w:sz w:val="24"/>
          <w:szCs w:val="24"/>
        </w:rPr>
        <w:t xml:space="preserve">. </w:t>
      </w:r>
    </w:p>
    <w:p w:rsidR="001A4D85" w:rsidRPr="00DB0FD9" w:rsidRDefault="00220C0F" w:rsidP="00A96361">
      <w:pPr>
        <w:pStyle w:val="a5"/>
        <w:widowControl/>
        <w:numPr>
          <w:ilvl w:val="1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Оплата осуществляется путем перечисления денежных средств на расчетный счет Исполнителя. Днем оплаты считается день списания денежных средств с расчетного счета Заказчика.</w:t>
      </w:r>
    </w:p>
    <w:p w:rsidR="0064156C" w:rsidRPr="00DB0FD9" w:rsidRDefault="0064156C" w:rsidP="00A96361">
      <w:pPr>
        <w:widowControl/>
        <w:tabs>
          <w:tab w:val="left" w:pos="360"/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944488" w:rsidRPr="00DB0FD9" w:rsidRDefault="00220C0F" w:rsidP="00A96361">
      <w:pPr>
        <w:pStyle w:val="ac"/>
        <w:numPr>
          <w:ilvl w:val="0"/>
          <w:numId w:val="5"/>
        </w:numPr>
        <w:tabs>
          <w:tab w:val="left" w:pos="360"/>
          <w:tab w:val="left" w:pos="1276"/>
        </w:tabs>
        <w:ind w:left="0" w:firstLine="709"/>
        <w:contextualSpacing w:val="0"/>
        <w:jc w:val="center"/>
        <w:rPr>
          <w:b/>
          <w:color w:val="000000" w:themeColor="text1"/>
        </w:rPr>
      </w:pPr>
      <w:r w:rsidRPr="00DB0FD9">
        <w:rPr>
          <w:b/>
          <w:bCs/>
          <w:iCs/>
          <w:color w:val="000000" w:themeColor="text1"/>
        </w:rPr>
        <w:t>ПРАВА И ОБЯЗАННОСТИ СТОРОН</w:t>
      </w:r>
    </w:p>
    <w:p w:rsidR="00944488" w:rsidRPr="00DB0FD9" w:rsidRDefault="00944488" w:rsidP="00A96361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Исполнитель обяз</w:t>
      </w:r>
      <w:r w:rsidR="00666ABB" w:rsidRPr="00DB0FD9">
        <w:rPr>
          <w:color w:val="000000" w:themeColor="text1"/>
          <w:sz w:val="24"/>
          <w:szCs w:val="24"/>
        </w:rPr>
        <w:t>ан</w:t>
      </w:r>
      <w:r w:rsidRPr="00DB0FD9">
        <w:rPr>
          <w:color w:val="000000" w:themeColor="text1"/>
          <w:sz w:val="24"/>
          <w:szCs w:val="24"/>
        </w:rPr>
        <w:t>:</w:t>
      </w:r>
    </w:p>
    <w:p w:rsidR="00210B3F" w:rsidRPr="00DB0FD9" w:rsidRDefault="00666ABB" w:rsidP="00A96361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Оказать Услуги </w:t>
      </w:r>
      <w:r w:rsidR="00242370" w:rsidRPr="00DB0FD9">
        <w:rPr>
          <w:color w:val="000000" w:themeColor="text1"/>
          <w:sz w:val="24"/>
          <w:szCs w:val="24"/>
        </w:rPr>
        <w:t>с момента заключения договора до 31.12.</w:t>
      </w:r>
      <w:r w:rsidR="000C4E31" w:rsidRPr="00DB0FD9">
        <w:rPr>
          <w:color w:val="000000" w:themeColor="text1"/>
          <w:sz w:val="24"/>
          <w:szCs w:val="24"/>
        </w:rPr>
        <w:t>202__</w:t>
      </w:r>
      <w:r w:rsidR="00242370" w:rsidRPr="00DB0FD9">
        <w:rPr>
          <w:color w:val="000000" w:themeColor="text1"/>
          <w:sz w:val="24"/>
          <w:szCs w:val="24"/>
        </w:rPr>
        <w:t xml:space="preserve"> согласно </w:t>
      </w:r>
      <w:r w:rsidR="00DC09A2" w:rsidRPr="00DB0FD9">
        <w:rPr>
          <w:color w:val="000000" w:themeColor="text1"/>
          <w:sz w:val="24"/>
          <w:szCs w:val="24"/>
        </w:rPr>
        <w:t>графика оказания метрологических услуг на 202</w:t>
      </w:r>
      <w:r w:rsidR="000C4E31" w:rsidRPr="00DB0FD9">
        <w:rPr>
          <w:color w:val="000000" w:themeColor="text1"/>
          <w:sz w:val="24"/>
          <w:szCs w:val="24"/>
        </w:rPr>
        <w:t>__</w:t>
      </w:r>
      <w:r w:rsidR="00DC09A2" w:rsidRPr="00DB0FD9">
        <w:rPr>
          <w:color w:val="000000" w:themeColor="text1"/>
          <w:sz w:val="24"/>
          <w:szCs w:val="24"/>
        </w:rPr>
        <w:t xml:space="preserve"> год (Приложение 1) в течение 15 рабочих дней с момента </w:t>
      </w:r>
      <w:r w:rsidR="00DE5001" w:rsidRPr="00DB0FD9">
        <w:rPr>
          <w:color w:val="000000" w:themeColor="text1"/>
          <w:sz w:val="24"/>
          <w:szCs w:val="24"/>
        </w:rPr>
        <w:t xml:space="preserve">поступления оплаты и </w:t>
      </w:r>
      <w:r w:rsidR="00167DFF" w:rsidRPr="00DB0FD9">
        <w:rPr>
          <w:color w:val="000000" w:themeColor="text1"/>
          <w:sz w:val="24"/>
          <w:szCs w:val="24"/>
        </w:rPr>
        <w:t>средств измерений</w:t>
      </w:r>
      <w:r w:rsidRPr="00DB0FD9">
        <w:rPr>
          <w:color w:val="000000" w:themeColor="text1"/>
          <w:sz w:val="24"/>
          <w:szCs w:val="24"/>
        </w:rPr>
        <w:t>.</w:t>
      </w:r>
    </w:p>
    <w:p w:rsidR="00ED30AD" w:rsidRPr="00DB0FD9" w:rsidRDefault="004F44AD" w:rsidP="00A96361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Провести поверку СИ, в соответствии с требованиями </w:t>
      </w:r>
      <w:r w:rsidR="00B77065" w:rsidRPr="00DB0FD9">
        <w:rPr>
          <w:color w:val="000000" w:themeColor="text1"/>
          <w:sz w:val="24"/>
          <w:szCs w:val="24"/>
        </w:rPr>
        <w:t>нормативных документов</w:t>
      </w:r>
      <w:r w:rsidR="00666ABB" w:rsidRPr="00DB0FD9">
        <w:rPr>
          <w:color w:val="000000" w:themeColor="text1"/>
          <w:sz w:val="24"/>
          <w:szCs w:val="24"/>
        </w:rPr>
        <w:t>.</w:t>
      </w:r>
      <w:r w:rsidR="00B77065" w:rsidRPr="00DB0FD9">
        <w:rPr>
          <w:color w:val="000000" w:themeColor="text1"/>
          <w:sz w:val="24"/>
          <w:szCs w:val="24"/>
        </w:rPr>
        <w:t xml:space="preserve"> Под нормативными документами понимаются Федеральные законы, ГОСТы, Правила по метрологии, Методики и т.п., определяющие порядок оказания и документального оформления метрологических услуг.</w:t>
      </w:r>
    </w:p>
    <w:p w:rsidR="000D66EA" w:rsidRPr="00DC0B5C" w:rsidRDefault="000D66EA" w:rsidP="000D66EA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C0B5C">
        <w:rPr>
          <w:sz w:val="24"/>
          <w:szCs w:val="24"/>
          <w:lang w:eastAsia="ar-SA"/>
        </w:rPr>
        <w:t xml:space="preserve">Передать данные о поверке в </w:t>
      </w:r>
      <w:r w:rsidRPr="00DC0B5C">
        <w:rPr>
          <w:sz w:val="24"/>
          <w:szCs w:val="24"/>
        </w:rPr>
        <w:t>федеральный информационный фонд по обеспечению единства измерений</w:t>
      </w:r>
      <w:r w:rsidRPr="00DC0B5C">
        <w:rPr>
          <w:sz w:val="24"/>
          <w:szCs w:val="24"/>
          <w:lang w:eastAsia="ar-SA"/>
        </w:rPr>
        <w:t xml:space="preserve"> (федеральную государственную информационную систему «АРШИН») в срок не более 40 рабочих дней с момента окончания работ.</w:t>
      </w:r>
    </w:p>
    <w:p w:rsidR="009E5797" w:rsidRPr="00DB0FD9" w:rsidRDefault="000D66EA" w:rsidP="000D66EA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C0B5C">
        <w:rPr>
          <w:color w:val="000000" w:themeColor="text1"/>
          <w:sz w:val="24"/>
          <w:szCs w:val="24"/>
        </w:rPr>
        <w:lastRenderedPageBreak/>
        <w:t>По письменному заявлению Заказчика, с учётом требований методик поверки, в случае положительного результата поверки нанести знак поверки на СИ и/или выдать свидетельство о поверке, оформленное в соответствии с требованиями к содержанию свидетельства о поверке, утвержденными приказом Минпромторга РФ № 2510 от 20 ноября 2020 года, и/или в паспорт (формуляр) СИ внести запись о проведённой поверке или в случае отрицательных результатов поверки выдать извещение о</w:t>
      </w:r>
      <w:r w:rsidR="00AE675C" w:rsidRPr="00DB0FD9">
        <w:rPr>
          <w:color w:val="000000" w:themeColor="text1"/>
          <w:sz w:val="24"/>
          <w:szCs w:val="24"/>
        </w:rPr>
        <w:t xml:space="preserve"> непригодности к применению СИ.</w:t>
      </w:r>
    </w:p>
    <w:p w:rsidR="00666ABB" w:rsidRPr="00DB0FD9" w:rsidRDefault="00666ABB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В течении 5 (пяти) календарных дней с момента завершения оказания Услуг, представить документы, подтверждающие фактически оказанные Услуги, в частности, Акт об оказании услуг и счет-фактуру, оформленный в соответствии с требованиями п.5,6 ст.169 НК РФ.</w:t>
      </w:r>
    </w:p>
    <w:p w:rsidR="00666ABB" w:rsidRPr="00DB0FD9" w:rsidRDefault="00666ABB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Соблюдать внутренние правила Заказчика при нахождении на его территории.</w:t>
      </w:r>
    </w:p>
    <w:p w:rsidR="00666ABB" w:rsidRPr="00DB0FD9" w:rsidRDefault="00666ABB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Услуги.</w:t>
      </w:r>
    </w:p>
    <w:p w:rsidR="00666ABB" w:rsidRPr="00DB0FD9" w:rsidRDefault="00666ABB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i/>
          <w:color w:val="000000" w:themeColor="text1"/>
        </w:rPr>
      </w:pPr>
      <w:r w:rsidRPr="00DB0FD9">
        <w:rPr>
          <w:color w:val="000000" w:themeColor="text1"/>
        </w:rPr>
        <w:t xml:space="preserve">В случае невозможности исполнения своих обязанностей по Договору по независящим от него причинам немедленно письменно информировать об этом Заказчика. </w:t>
      </w:r>
    </w:p>
    <w:p w:rsidR="00EE5848" w:rsidRPr="00DB0FD9" w:rsidRDefault="00EE5848" w:rsidP="00A96361">
      <w:pPr>
        <w:pStyle w:val="ac"/>
        <w:widowControl w:val="0"/>
        <w:numPr>
          <w:ilvl w:val="2"/>
          <w:numId w:val="5"/>
        </w:numPr>
        <w:shd w:val="clear" w:color="auto" w:fill="FFFFFF"/>
        <w:tabs>
          <w:tab w:val="left" w:pos="-4536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pacing w:val="-2"/>
        </w:rPr>
      </w:pPr>
      <w:r w:rsidRPr="00DB0FD9">
        <w:rPr>
          <w:color w:val="000000" w:themeColor="text1"/>
        </w:rPr>
        <w:t>Н</w:t>
      </w:r>
      <w:r w:rsidRPr="00DB0FD9">
        <w:rPr>
          <w:color w:val="000000" w:themeColor="text1"/>
          <w:spacing w:val="-2"/>
        </w:rPr>
        <w:t>е допускать случаев неправомерного использования инсайдерской информации Заказчика и/или разглашения инсайдерской информации Заказчика, а также принимать все зависящие от него меры для защиты инсайдерской информации Заказчика от неправомерного использования;</w:t>
      </w:r>
    </w:p>
    <w:p w:rsidR="00EE5848" w:rsidRPr="00DB0FD9" w:rsidRDefault="00EE5848" w:rsidP="00A96361">
      <w:pPr>
        <w:pStyle w:val="ac"/>
        <w:widowControl w:val="0"/>
        <w:numPr>
          <w:ilvl w:val="2"/>
          <w:numId w:val="5"/>
        </w:numPr>
        <w:shd w:val="clear" w:color="auto" w:fill="FFFFFF"/>
        <w:tabs>
          <w:tab w:val="left" w:pos="-4536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  <w:spacing w:val="-2"/>
        </w:rPr>
        <w:t>Ознакомиться с действующей редакцией Положения об инсайдерской информации Заказчика, размещенной на официальном сайте Заказчика в сети «Интернет» и соблюдать ее требования, а также требования законодательства Российской Федерации об инсайдерской информации и манипулировании рынком.</w:t>
      </w:r>
    </w:p>
    <w:p w:rsidR="00223A41" w:rsidRPr="00DB0FD9" w:rsidRDefault="00223A41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bCs/>
          <w:color w:val="000000" w:themeColor="text1"/>
        </w:rPr>
      </w:pPr>
      <w:r w:rsidRPr="00DB0FD9">
        <w:rPr>
          <w:bCs/>
          <w:color w:val="000000" w:themeColor="text1"/>
        </w:rPr>
        <w:t>Исполнитель вправе:</w:t>
      </w:r>
    </w:p>
    <w:p w:rsidR="00223A41" w:rsidRPr="00DB0FD9" w:rsidRDefault="00223A41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Получать от Заказчика информацию, необходимую для выполнения своих обязательств по настоящему договору.</w:t>
      </w:r>
    </w:p>
    <w:p w:rsidR="00223A41" w:rsidRPr="001F120B" w:rsidRDefault="004D7EAE" w:rsidP="001F120B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В случае сдачи СИ в поверку без заводского (серийного) номера </w:t>
      </w:r>
      <w:r w:rsidR="00CC5BF7" w:rsidRPr="00DB0FD9">
        <w:rPr>
          <w:color w:val="000000" w:themeColor="text1"/>
        </w:rPr>
        <w:t>или другого буквенно-цифрового обозначе</w:t>
      </w:r>
      <w:r w:rsidR="00A373DC" w:rsidRPr="00DB0FD9">
        <w:rPr>
          <w:color w:val="000000" w:themeColor="text1"/>
        </w:rPr>
        <w:t>ния, позволяющего однозначно идентифицировать СИ, с письменного согласия Заказчика нанести идентификационный номер на СИ (п</w:t>
      </w:r>
      <w:r w:rsidR="00A16E52" w:rsidRPr="00DB0FD9">
        <w:rPr>
          <w:color w:val="000000" w:themeColor="text1"/>
        </w:rPr>
        <w:t>ри наличии конструктивной возмо</w:t>
      </w:r>
      <w:r w:rsidR="00A373DC" w:rsidRPr="00DB0FD9">
        <w:rPr>
          <w:color w:val="000000" w:themeColor="text1"/>
        </w:rPr>
        <w:t>жности)</w:t>
      </w:r>
      <w:r w:rsidR="001E367A" w:rsidRPr="00DB0FD9">
        <w:rPr>
          <w:color w:val="000000" w:themeColor="text1"/>
        </w:rPr>
        <w:t xml:space="preserve"> либо на эксплуатационную документацию или упаковку СИ. </w:t>
      </w:r>
    </w:p>
    <w:p w:rsidR="00944488" w:rsidRPr="00DB0FD9" w:rsidRDefault="00944488" w:rsidP="00A96361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Заказчик обяз</w:t>
      </w:r>
      <w:r w:rsidR="00223A41" w:rsidRPr="00DB0FD9">
        <w:rPr>
          <w:color w:val="000000" w:themeColor="text1"/>
          <w:sz w:val="24"/>
          <w:szCs w:val="24"/>
        </w:rPr>
        <w:t>ан</w:t>
      </w:r>
      <w:r w:rsidRPr="00DB0FD9">
        <w:rPr>
          <w:color w:val="000000" w:themeColor="text1"/>
          <w:sz w:val="24"/>
          <w:szCs w:val="24"/>
        </w:rPr>
        <w:t>:</w:t>
      </w:r>
    </w:p>
    <w:p w:rsidR="00223A41" w:rsidRPr="00DB0FD9" w:rsidRDefault="00223A41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До начала оказания Услуг предоставить Исполнителю приборы для контроля и паспорта на приборы.</w:t>
      </w:r>
    </w:p>
    <w:p w:rsidR="001E367A" w:rsidRPr="00DB0FD9" w:rsidRDefault="001E367A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Обеспечить сохранность нанесённого номера</w:t>
      </w:r>
      <w:r w:rsidR="00A16E52" w:rsidRPr="00DB0FD9">
        <w:rPr>
          <w:color w:val="000000" w:themeColor="text1"/>
        </w:rPr>
        <w:t>, согласно п.</w:t>
      </w:r>
      <w:r w:rsidR="000E47DE" w:rsidRPr="00DB0FD9">
        <w:rPr>
          <w:color w:val="000000" w:themeColor="text1"/>
        </w:rPr>
        <w:t xml:space="preserve">3.2.2 настоящего договора, </w:t>
      </w:r>
      <w:r w:rsidR="00A16E52" w:rsidRPr="00DB0FD9">
        <w:rPr>
          <w:color w:val="000000" w:themeColor="text1"/>
        </w:rPr>
        <w:t>в течение межповерочного интервала.</w:t>
      </w:r>
    </w:p>
    <w:p w:rsidR="00223A41" w:rsidRPr="00DB0FD9" w:rsidRDefault="00223A41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Своевременно в соответствии с условиями Договора оплатить Услуги, оказанные Исполнителем.</w:t>
      </w:r>
      <w:r w:rsidR="002546B2" w:rsidRPr="00DB0FD9">
        <w:rPr>
          <w:color w:val="000000" w:themeColor="text1"/>
        </w:rPr>
        <w:t xml:space="preserve"> </w:t>
      </w:r>
    </w:p>
    <w:p w:rsidR="00223A41" w:rsidRPr="00DB0FD9" w:rsidRDefault="00223A41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bCs/>
          <w:color w:val="000000" w:themeColor="text1"/>
        </w:rPr>
      </w:pPr>
      <w:r w:rsidRPr="00DB0FD9">
        <w:rPr>
          <w:bCs/>
          <w:color w:val="000000" w:themeColor="text1"/>
        </w:rPr>
        <w:t>Заказчик вправе:</w:t>
      </w:r>
    </w:p>
    <w:p w:rsidR="00951686" w:rsidRPr="00DB0FD9" w:rsidRDefault="00951686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До начала оказания услуг Исполнителем предоставить письменное заявление о потребности в оформлении результатов поверки в виде нанесения знака поверки на СИ и/или предоставления свидетельства о поверке на бумажном носителе, оформленное в соответствии с требованиями к содержанию свидетельства о поверке, утверждаемыми приказом Минпромторга РФ №</w:t>
      </w:r>
      <w:r w:rsidR="004144F8" w:rsidRPr="00DB0FD9">
        <w:rPr>
          <w:color w:val="000000" w:themeColor="text1"/>
        </w:rPr>
        <w:t xml:space="preserve"> </w:t>
      </w:r>
      <w:r w:rsidRPr="00DB0FD9">
        <w:rPr>
          <w:color w:val="000000" w:themeColor="text1"/>
        </w:rPr>
        <w:t xml:space="preserve">2510 от 20 ноября 2020 года и/или внесении </w:t>
      </w:r>
      <w:r w:rsidR="002A5060" w:rsidRPr="00DB0FD9">
        <w:rPr>
          <w:color w:val="000000" w:themeColor="text1"/>
        </w:rPr>
        <w:t xml:space="preserve">в паспорт (формуляр) СИ запись </w:t>
      </w:r>
      <w:r w:rsidRPr="00DB0FD9">
        <w:rPr>
          <w:color w:val="000000" w:themeColor="text1"/>
        </w:rPr>
        <w:t>о проведённой поверке или в случае отрицательных результатов поверки выдать извещение о непригодности к применению СИ.</w:t>
      </w:r>
    </w:p>
    <w:p w:rsidR="00223A41" w:rsidRPr="00DB0FD9" w:rsidRDefault="00223A41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В любое время проверять ход и качество Услуг, оказываемых Исполнителем, не вмешиваясь в его оперативную деятельность.</w:t>
      </w:r>
    </w:p>
    <w:p w:rsidR="00223A41" w:rsidRPr="00DB0FD9" w:rsidRDefault="00223A41" w:rsidP="00A96361">
      <w:pPr>
        <w:pStyle w:val="ac"/>
        <w:numPr>
          <w:ilvl w:val="2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Получать от Исполнителя информацию о ходе выполнения им обязательств по настоящему договору. </w:t>
      </w:r>
    </w:p>
    <w:p w:rsidR="00223A41" w:rsidRPr="00DB0FD9" w:rsidRDefault="00223A41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Договора, иначе как с письменного согласия обеих Сторон.</w:t>
      </w:r>
    </w:p>
    <w:p w:rsidR="00223A41" w:rsidRPr="00DB0FD9" w:rsidRDefault="00223A41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lastRenderedPageBreak/>
        <w:t>Если одна из Сторон в ходе исполнения своих обязательств по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она не вправе сообщать ее третьим лицам без согласия другой Стороны. Порядок и условия пользования такой информацией определяются соглашением Сторон.</w:t>
      </w:r>
    </w:p>
    <w:p w:rsidR="00944488" w:rsidRPr="00DB0FD9" w:rsidRDefault="00223A41" w:rsidP="00A96361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Pr="00DB0FD9">
        <w:rPr>
          <w:noProof/>
          <w:color w:val="000000" w:themeColor="text1"/>
          <w:sz w:val="24"/>
          <w:szCs w:val="24"/>
        </w:rPr>
        <w:t xml:space="preserve"> 10</w:t>
      </w:r>
      <w:r w:rsidRPr="00DB0FD9">
        <w:rPr>
          <w:color w:val="000000" w:themeColor="text1"/>
          <w:sz w:val="24"/>
          <w:szCs w:val="24"/>
        </w:rPr>
        <w:t xml:space="preserve"> (Десяти) календарных дней с момента таких изменений.</w:t>
      </w:r>
    </w:p>
    <w:p w:rsidR="005A049A" w:rsidRPr="00DB0FD9" w:rsidRDefault="005A049A" w:rsidP="00A96361">
      <w:pPr>
        <w:pStyle w:val="a5"/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</w:p>
    <w:p w:rsidR="00944488" w:rsidRPr="00DB0FD9" w:rsidRDefault="001D2EE8" w:rsidP="00A96361">
      <w:pPr>
        <w:pStyle w:val="a5"/>
        <w:widowControl/>
        <w:numPr>
          <w:ilvl w:val="0"/>
          <w:numId w:val="5"/>
        </w:numPr>
        <w:tabs>
          <w:tab w:val="left" w:pos="360"/>
          <w:tab w:val="left" w:pos="1276"/>
        </w:tabs>
        <w:ind w:left="0" w:firstLine="709"/>
        <w:jc w:val="center"/>
        <w:rPr>
          <w:b/>
          <w:bCs/>
          <w:caps/>
          <w:color w:val="000000" w:themeColor="text1"/>
          <w:sz w:val="24"/>
          <w:szCs w:val="24"/>
        </w:rPr>
      </w:pPr>
      <w:r w:rsidRPr="00DB0FD9">
        <w:rPr>
          <w:b/>
          <w:bCs/>
          <w:caps/>
          <w:color w:val="000000" w:themeColor="text1"/>
          <w:sz w:val="24"/>
          <w:szCs w:val="24"/>
        </w:rPr>
        <w:t>Порядок сдачи-приемки Услуг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Сдача-приемка оказанных Услуг производится сторонами путем подписания Акта об оказании услуг. Услуги считаются оказанными с момента подписания Заказчиком Акта об оказании услуг.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Заказчик обязуется принять Услуги в течение 5 (Пяти) календарных дней со дня получения Акта об оказании услуг, подписанного Исполнителем, и направить Исполнителю подписанный Акт либо мотивированный отказ. Если Заказчик в указанный срок не подписал Акт или не направил Исполнителю мотивированный отказ от приемки Услуг, оказанные Услуги считаются принятыми, а Акт – подписанным Заказчиком. 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В случае мотивированного отказа Заказчика от приемки Услуг, Заказчик указывает в мотивированном отказе перечень необходимых доработок (за счет Исполнителя), порядок и срок их выполнения. 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В случае досрочного оказания Услуг Заказчик может их принять и досрочно оплатить.</w:t>
      </w:r>
    </w:p>
    <w:p w:rsidR="00944488" w:rsidRPr="00DB0FD9" w:rsidRDefault="00944488" w:rsidP="00A96361">
      <w:pPr>
        <w:pStyle w:val="a5"/>
        <w:widowControl/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</w:p>
    <w:p w:rsidR="001D2EE8" w:rsidRPr="00DB0FD9" w:rsidRDefault="001D2EE8" w:rsidP="00A96361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center"/>
        <w:rPr>
          <w:b/>
          <w:bCs/>
          <w:caps/>
          <w:color w:val="000000" w:themeColor="text1"/>
        </w:rPr>
      </w:pPr>
      <w:r w:rsidRPr="00DB0FD9">
        <w:rPr>
          <w:b/>
          <w:bCs/>
          <w:caps/>
          <w:color w:val="000000" w:themeColor="text1"/>
        </w:rPr>
        <w:t>Ответственность Сторон. порядок разрешения споров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Сторона, нарушившая Договор, обязана возместить другой Стороне причиненные таким нарушением убытки </w:t>
      </w:r>
      <w:r w:rsidRPr="00DB0FD9">
        <w:rPr>
          <w:i/>
          <w:color w:val="000000" w:themeColor="text1"/>
        </w:rPr>
        <w:t>(при этом убытки возмещаются сверх неустойки).</w:t>
      </w:r>
    </w:p>
    <w:p w:rsidR="001D2EE8" w:rsidRPr="00DB0FD9" w:rsidRDefault="001D2EE8" w:rsidP="00A96361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Услуги оказаны Исполнителем с отступлениями от требований настоящего договора, ухудшившими их качество и не позволяющими их использование по назначению, Заказчик вправе по своему выбору потребовать от Исполнителя безвозмездного устранения недостатков в разумный срок либо уменьшения установленной цены за оказанные Услуги.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При не устранении Исполнителем выявленных недостатков Услуг в установленные Заказчиком в соответствии с п.4.3 договора сроки, либо, если недостатки являются неустранимыми, Заказчик вправе отказаться от исполнения Договора и потребовать возмещения причиненных убытков (при этом убытки возмещаются сверх неустойки).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В случае нарушения Заказчиком обязательств, предусмотренных п.2.</w:t>
      </w:r>
      <w:r w:rsidR="00F326E6">
        <w:rPr>
          <w:color w:val="000000" w:themeColor="text1"/>
        </w:rPr>
        <w:t>3</w:t>
      </w:r>
      <w:r w:rsidRPr="00DB0FD9">
        <w:rPr>
          <w:color w:val="000000" w:themeColor="text1"/>
        </w:rPr>
        <w:t xml:space="preserve"> Договора, Исполнитель вправе взыскать с Заказчика пеню в размере 0,01% от неуплаченной суммы за каждый день просрочки.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За неоказание в установленный Договором срок Услуг, а также </w:t>
      </w:r>
      <w:r w:rsidR="00D67BBE" w:rsidRPr="00DB0FD9">
        <w:rPr>
          <w:color w:val="000000" w:themeColor="text1"/>
        </w:rPr>
        <w:t>не устранение</w:t>
      </w:r>
      <w:r w:rsidRPr="00DB0FD9">
        <w:rPr>
          <w:color w:val="000000" w:themeColor="text1"/>
        </w:rPr>
        <w:t xml:space="preserve"> в установленные сроки необходимых доработок в соответствии с п. 4.3. Договора, Заказчик вправе взыскать с Исполнителя пеню в размере 0,</w:t>
      </w:r>
      <w:r w:rsidR="00D67BBE" w:rsidRPr="00DB0FD9">
        <w:rPr>
          <w:color w:val="000000" w:themeColor="text1"/>
        </w:rPr>
        <w:t>0</w:t>
      </w:r>
      <w:r w:rsidRPr="00DB0FD9">
        <w:rPr>
          <w:color w:val="000000" w:themeColor="text1"/>
        </w:rPr>
        <w:t>1% от стоимости Услуг по договору за каждый день просрочки.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Уплата неустойки и возмещение убытков не освобождает Стороны от исполнения обязательств по Договору и устранения нарушений.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 xml:space="preserve">В случае возникновения споров, связанных с заключением, изменением, исполнением, нарушением, действительностью, расторжением настоящего Договора, Стороны обязуются соблюдать досудебный претензионный порядок разрешения споров. </w:t>
      </w:r>
      <w:r w:rsidR="00F820A7" w:rsidRPr="00DB0FD9">
        <w:rPr>
          <w:color w:val="000000" w:themeColor="text1"/>
        </w:rPr>
        <w:t>Срок ответа на претензию для исполнителя – 10 календарных дней с момента её получения</w:t>
      </w:r>
      <w:r w:rsidRPr="00DB0FD9">
        <w:rPr>
          <w:color w:val="000000" w:themeColor="text1"/>
        </w:rPr>
        <w:t>.</w:t>
      </w:r>
    </w:p>
    <w:p w:rsidR="001D2EE8" w:rsidRDefault="0064156C" w:rsidP="00A96361">
      <w:pPr>
        <w:pStyle w:val="ac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При не достижении согласия в результате соблюдения досудебного претензионного порядка, все споры по настоящему Договору подлежат рассмотрению в Арбитражном суде Камчатского края.</w:t>
      </w:r>
    </w:p>
    <w:p w:rsidR="00A96361" w:rsidRPr="00A9751D" w:rsidRDefault="00A96361" w:rsidP="00A96361">
      <w:pPr>
        <w:pStyle w:val="ac"/>
        <w:numPr>
          <w:ilvl w:val="1"/>
          <w:numId w:val="5"/>
        </w:numPr>
        <w:shd w:val="clear" w:color="auto" w:fill="FFFFFF"/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A9751D">
        <w:lastRenderedPageBreak/>
        <w:t xml:space="preserve">В случае отказа </w:t>
      </w:r>
      <w:r w:rsidR="00F326E6">
        <w:t>Заказчика</w:t>
      </w:r>
      <w:r w:rsidRPr="00A9751D">
        <w:t xml:space="preserve"> от предоставления Информации, согласно настоящего Договора, фактического непредставления такой Информации согласно п. </w:t>
      </w:r>
      <w:r w:rsidR="00743443">
        <w:t>7</w:t>
      </w:r>
      <w:r w:rsidRPr="00A9751D">
        <w:t xml:space="preserve">.7,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F326E6">
        <w:t xml:space="preserve">Исполнитель </w:t>
      </w:r>
      <w:r w:rsidRPr="00A9751D"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A96361" w:rsidRPr="00DB0FD9" w:rsidRDefault="00A96361" w:rsidP="00A96361">
      <w:pPr>
        <w:pStyle w:val="ac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A9751D">
        <w:t>В случае предоставления Информации не в полном объеме (т.е. непредставление какой-либо информации, указанной в форме (Приложение № 2 к настоящему Договору) Заказчик направляет повторный запрос о предоставлении Информации по форме, указанной в Договоре,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</w:t>
      </w:r>
      <w:r>
        <w:t>.</w:t>
      </w:r>
    </w:p>
    <w:p w:rsidR="0064156C" w:rsidRPr="00DB0FD9" w:rsidRDefault="0064156C" w:rsidP="00A96361">
      <w:pPr>
        <w:numPr>
          <w:ilvl w:val="12"/>
          <w:numId w:val="0"/>
        </w:num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D2EE8" w:rsidRPr="00DB0FD9" w:rsidRDefault="001D2EE8" w:rsidP="00A96361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center"/>
        <w:rPr>
          <w:b/>
          <w:caps/>
          <w:color w:val="000000" w:themeColor="text1"/>
        </w:rPr>
      </w:pPr>
      <w:r w:rsidRPr="00DB0FD9">
        <w:rPr>
          <w:b/>
          <w:caps/>
          <w:color w:val="000000" w:themeColor="text1"/>
        </w:rPr>
        <w:t>Форс-мажор (обстоятельства непреодолимой силы)</w:t>
      </w:r>
    </w:p>
    <w:p w:rsidR="001D2EE8" w:rsidRPr="00DB0FD9" w:rsidRDefault="001D2EE8" w:rsidP="00A96361">
      <w:pPr>
        <w:pStyle w:val="ConsNormal"/>
        <w:numPr>
          <w:ilvl w:val="1"/>
          <w:numId w:val="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не исполнившая (ненадлежащим образом исполнившая) обязательство, принятое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1D2EE8" w:rsidRPr="00DB0FD9" w:rsidRDefault="001D2EE8" w:rsidP="00A96361">
      <w:pPr>
        <w:pStyle w:val="ConsNormal"/>
        <w:numPr>
          <w:ilvl w:val="1"/>
          <w:numId w:val="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освобождения от ответственности имеют силу с момента возникновения препятствия или, если уведомление дано несвоевременно, с даты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1D2EE8" w:rsidRPr="00DB0FD9" w:rsidRDefault="001D2EE8" w:rsidP="00A96361">
      <w:pPr>
        <w:pStyle w:val="ConsNormal"/>
        <w:numPr>
          <w:ilvl w:val="1"/>
          <w:numId w:val="5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форс-мажорных обстоятельств в течение 20 (Двадцати) календарных дней является основанием для расторжения Договора.</w:t>
      </w:r>
    </w:p>
    <w:p w:rsidR="00210B3F" w:rsidRPr="00DB0FD9" w:rsidRDefault="00210B3F" w:rsidP="00A96361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B3F" w:rsidRPr="00DB0FD9" w:rsidRDefault="00210B3F" w:rsidP="00A96361">
      <w:pPr>
        <w:pStyle w:val="ac"/>
        <w:numPr>
          <w:ilvl w:val="0"/>
          <w:numId w:val="5"/>
        </w:numPr>
        <w:ind w:left="0" w:firstLine="709"/>
        <w:contextualSpacing w:val="0"/>
        <w:jc w:val="center"/>
        <w:rPr>
          <w:b/>
          <w:color w:val="000000" w:themeColor="text1"/>
        </w:rPr>
      </w:pPr>
      <w:r w:rsidRPr="00DB0FD9">
        <w:rPr>
          <w:b/>
          <w:color w:val="000000" w:themeColor="text1"/>
        </w:rPr>
        <w:t>АНТИКОРРУПЦИОННАЯ ОГОВОРКА</w:t>
      </w:r>
    </w:p>
    <w:p w:rsidR="00AE49D7" w:rsidRPr="00DB0FD9" w:rsidRDefault="00AE49D7" w:rsidP="00AE49D7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lang w:eastAsia="en-US"/>
        </w:rPr>
      </w:pPr>
      <w:r w:rsidRPr="00DB0FD9">
        <w:rPr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AE49D7" w:rsidRPr="00DB0FD9" w:rsidRDefault="00AE49D7" w:rsidP="00AE49D7">
      <w:pPr>
        <w:tabs>
          <w:tab w:val="left" w:pos="127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B0FD9">
        <w:rPr>
          <w:sz w:val="24"/>
          <w:szCs w:val="24"/>
          <w:lang w:eastAsia="en-US"/>
        </w:rPr>
        <w:t xml:space="preserve">Исполнитель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>
        <w:rPr>
          <w:sz w:val="24"/>
          <w:szCs w:val="24"/>
          <w:lang w:eastAsia="en-US"/>
        </w:rPr>
        <w:t>Исполнителя</w:t>
      </w:r>
      <w:r w:rsidRPr="00DB0FD9">
        <w:rPr>
          <w:sz w:val="24"/>
          <w:lang w:eastAsia="en-US"/>
        </w:rPr>
        <w:t xml:space="preserve"> </w:t>
      </w:r>
      <w:r w:rsidRPr="00DB0FD9">
        <w:rPr>
          <w:sz w:val="24"/>
          <w:szCs w:val="24"/>
          <w:lang w:eastAsia="en-US"/>
        </w:rPr>
        <w:t xml:space="preserve">в сети Интернет. 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Cs/>
          <w:sz w:val="24"/>
          <w:szCs w:val="24"/>
          <w:lang w:eastAsia="en-US"/>
        </w:rPr>
      </w:pPr>
      <w:r w:rsidRPr="00DB0FD9">
        <w:rPr>
          <w:sz w:val="24"/>
          <w:szCs w:val="24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DB0FD9">
        <w:rPr>
          <w:sz w:val="24"/>
          <w:szCs w:val="24"/>
          <w:lang w:val="en-US"/>
        </w:rPr>
        <w:t> </w:t>
      </w:r>
      <w:r w:rsidRPr="00DB0FD9">
        <w:rPr>
          <w:sz w:val="24"/>
          <w:szCs w:val="24"/>
        </w:rPr>
        <w:t xml:space="preserve">направленного на </w:t>
      </w:r>
      <w:r w:rsidRPr="00DB0FD9">
        <w:rPr>
          <w:sz w:val="24"/>
          <w:szCs w:val="24"/>
        </w:rPr>
        <w:lastRenderedPageBreak/>
        <w:t>обеспечение выполнения этим работником каких-либо действий в пользу стимулирующей его Стороны.</w:t>
      </w:r>
    </w:p>
    <w:p w:rsidR="00AE49D7" w:rsidRPr="00DB0FD9" w:rsidRDefault="00AE49D7" w:rsidP="00AE49D7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B0FD9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AE49D7" w:rsidRPr="00DB0FD9" w:rsidRDefault="00AE49D7" w:rsidP="00AE49D7">
      <w:pPr>
        <w:widowControl/>
        <w:numPr>
          <w:ilvl w:val="0"/>
          <w:numId w:val="12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AE49D7" w:rsidRPr="00DB0FD9" w:rsidRDefault="00AE49D7" w:rsidP="00AE49D7">
      <w:pPr>
        <w:widowControl/>
        <w:numPr>
          <w:ilvl w:val="0"/>
          <w:numId w:val="12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предоставление каких-либо гарантий;</w:t>
      </w:r>
    </w:p>
    <w:p w:rsidR="00AE49D7" w:rsidRPr="00DB0FD9" w:rsidRDefault="00AE49D7" w:rsidP="00AE49D7">
      <w:pPr>
        <w:widowControl/>
        <w:numPr>
          <w:ilvl w:val="0"/>
          <w:numId w:val="12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ускорение существующих процедур;</w:t>
      </w:r>
    </w:p>
    <w:p w:rsidR="00AE49D7" w:rsidRPr="00DB0FD9" w:rsidRDefault="00AE49D7" w:rsidP="00AE49D7">
      <w:pPr>
        <w:widowControl/>
        <w:numPr>
          <w:ilvl w:val="0"/>
          <w:numId w:val="12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E49D7" w:rsidRPr="00A96361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  <w:lang w:eastAsia="en-US"/>
        </w:rPr>
      </w:pPr>
      <w:r w:rsidRPr="00A96361">
        <w:rPr>
          <w:sz w:val="24"/>
          <w:szCs w:val="24"/>
          <w:lang w:eastAsia="en-US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по-настоящему Договору до получения подтверждения, что нарушения не произошло или не произойдет.</w:t>
      </w:r>
      <w:r w:rsidRPr="00A96361">
        <w:rPr>
          <w:b/>
          <w:bCs/>
          <w:sz w:val="24"/>
          <w:szCs w:val="24"/>
          <w:lang w:eastAsia="en-US"/>
        </w:rPr>
        <w:t xml:space="preserve"> </w:t>
      </w:r>
      <w:r w:rsidRPr="00A96361">
        <w:rPr>
          <w:bCs/>
          <w:sz w:val="24"/>
          <w:szCs w:val="24"/>
          <w:lang w:eastAsia="en-US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/>
          <w:bCs/>
          <w:sz w:val="24"/>
          <w:szCs w:val="24"/>
          <w:lang w:eastAsia="en-US"/>
        </w:rPr>
      </w:pPr>
      <w:r w:rsidRPr="00DB0FD9">
        <w:rPr>
          <w:sz w:val="24"/>
          <w:szCs w:val="24"/>
          <w:lang w:eastAsia="en-US"/>
        </w:rP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В целях проведения антикоррупционных проверок</w:t>
      </w:r>
      <w:r w:rsidRPr="00DB0F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Заказчик</w:t>
      </w:r>
      <w:r w:rsidRPr="00DB0FD9">
        <w:rPr>
          <w:sz w:val="24"/>
          <w:szCs w:val="24"/>
        </w:rPr>
        <w:t xml:space="preserve">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>
        <w:rPr>
          <w:sz w:val="24"/>
          <w:szCs w:val="24"/>
        </w:rPr>
        <w:t>Исполнителя</w:t>
      </w:r>
      <w:r w:rsidRPr="00DB0FD9">
        <w:rPr>
          <w:sz w:val="24"/>
          <w:szCs w:val="24"/>
        </w:rPr>
        <w:t xml:space="preserve"> предоставить </w:t>
      </w:r>
      <w:r>
        <w:rPr>
          <w:sz w:val="24"/>
          <w:szCs w:val="24"/>
        </w:rPr>
        <w:t>Исполнителю</w:t>
      </w:r>
      <w:r w:rsidRPr="00DB0FD9">
        <w:rPr>
          <w:sz w:val="24"/>
          <w:szCs w:val="24"/>
        </w:rPr>
        <w:t xml:space="preserve"> информацию о цепочке собственников</w:t>
      </w:r>
      <w:r w:rsidRPr="00DB0F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Заказчика</w:t>
      </w:r>
      <w:r w:rsidRPr="00DB0FD9">
        <w:rPr>
          <w:sz w:val="24"/>
          <w:szCs w:val="24"/>
        </w:rPr>
        <w:t xml:space="preserve">, включая бенефициаров (в том числе, конечных) по форме согласно Приложению № 2 к настоящему Договору с приложением подтверждающих документов (далее – Информация). </w:t>
      </w:r>
    </w:p>
    <w:p w:rsidR="00AE49D7" w:rsidRPr="00DB0FD9" w:rsidRDefault="00AE49D7" w:rsidP="00AE49D7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B0FD9">
        <w:rPr>
          <w:sz w:val="24"/>
          <w:szCs w:val="24"/>
        </w:rPr>
        <w:t>В случае изменений в цепочке собственников</w:t>
      </w:r>
      <w:r w:rsidRPr="00DB0F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Заказчика</w:t>
      </w:r>
      <w:r w:rsidRPr="00DB0FD9">
        <w:rPr>
          <w:sz w:val="24"/>
          <w:szCs w:val="24"/>
        </w:rPr>
        <w:t xml:space="preserve"> включая бенефициаров (в том числе, конечных) и (или) в исполнительных органах</w:t>
      </w:r>
      <w:r w:rsidRPr="00DB0FD9">
        <w:rPr>
          <w:sz w:val="24"/>
          <w:szCs w:val="24"/>
          <w:lang w:eastAsia="en-US"/>
        </w:rPr>
        <w:t xml:space="preserve"> </w:t>
      </w:r>
      <w:r w:rsidR="008C6230">
        <w:rPr>
          <w:sz w:val="24"/>
          <w:szCs w:val="24"/>
          <w:lang w:eastAsia="en-US"/>
        </w:rPr>
        <w:t>Заказчик</w:t>
      </w:r>
      <w:r w:rsidRPr="00DB0FD9">
        <w:rPr>
          <w:sz w:val="24"/>
          <w:szCs w:val="24"/>
        </w:rPr>
        <w:t xml:space="preserve"> обязуется в течение 5 (пяти) рабочих дней с даты внесения таких изменений предоставить соответствующую информацию АО «СВРЦ». </w:t>
      </w:r>
    </w:p>
    <w:p w:rsidR="00AE49D7" w:rsidRPr="00DB0FD9" w:rsidRDefault="00AE49D7" w:rsidP="00AE49D7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B0FD9">
        <w:rPr>
          <w:sz w:val="24"/>
          <w:szCs w:val="24"/>
        </w:rPr>
        <w:t>Информация предоставляется на бумажном носителе, заверенная подписью Генерального директора (</w:t>
      </w:r>
      <w:r w:rsidRPr="00DB0FD9">
        <w:rPr>
          <w:i/>
          <w:sz w:val="24"/>
          <w:szCs w:val="24"/>
        </w:rPr>
        <w:t>или иного должностного лица, являющегося единоличным исполнительным органом контрагента</w:t>
      </w:r>
      <w:r w:rsidRPr="00DB0FD9">
        <w:rPr>
          <w:sz w:val="24"/>
          <w:szCs w:val="24"/>
        </w:rPr>
        <w:t xml:space="preserve">) или уполномоченным на основании доверенности лицом и направляется в адрес </w:t>
      </w:r>
      <w:r>
        <w:rPr>
          <w:sz w:val="24"/>
          <w:szCs w:val="24"/>
        </w:rPr>
        <w:t>Исполнителя</w:t>
      </w:r>
      <w:r w:rsidRPr="00DB0FD9">
        <w:rPr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>
        <w:rPr>
          <w:sz w:val="24"/>
          <w:szCs w:val="24"/>
        </w:rPr>
        <w:t>Исполнителем</w:t>
      </w:r>
      <w:r w:rsidRPr="00DB0FD9">
        <w:rPr>
          <w:sz w:val="24"/>
          <w:szCs w:val="24"/>
        </w:rPr>
        <w:t xml:space="preserve"> почтового отправления. Дополнительно Информация предоставляется на электронном носителе. </w:t>
      </w:r>
    </w:p>
    <w:p w:rsidR="00AE49D7" w:rsidRPr="00DB0FD9" w:rsidRDefault="00AE49D7" w:rsidP="00AE49D7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B0FD9">
        <w:rPr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lastRenderedPageBreak/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DB0FD9">
        <w:rPr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Cs/>
          <w:spacing w:val="-2"/>
          <w:sz w:val="24"/>
          <w:szCs w:val="24"/>
        </w:rPr>
      </w:pPr>
      <w:r w:rsidRPr="00DB0FD9">
        <w:rPr>
          <w:bCs/>
          <w:spacing w:val="-2"/>
          <w:sz w:val="24"/>
          <w:szCs w:val="24"/>
        </w:rPr>
        <w:t>Одновременно с предоставлением Информации о цепочке собственников контрагента, включая бенефициаров (в том числе конечных),</w:t>
      </w:r>
      <w:r w:rsidRPr="00DB0F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Заказчик</w:t>
      </w:r>
      <w:r w:rsidRPr="00DB0FD9">
        <w:rPr>
          <w:bCs/>
          <w:spacing w:val="-2"/>
          <w:sz w:val="24"/>
          <w:szCs w:val="24"/>
        </w:rPr>
        <w:t xml:space="preserve"> обязан предоставить</w:t>
      </w:r>
      <w:r>
        <w:rPr>
          <w:bCs/>
          <w:spacing w:val="-2"/>
          <w:sz w:val="24"/>
          <w:szCs w:val="24"/>
        </w:rPr>
        <w:t xml:space="preserve"> Исполнителю</w:t>
      </w:r>
      <w:r w:rsidRPr="00DB0FD9">
        <w:rPr>
          <w:sz w:val="24"/>
          <w:szCs w:val="24"/>
        </w:rPr>
        <w:t xml:space="preserve"> </w:t>
      </w:r>
      <w:r w:rsidRPr="00DB0FD9">
        <w:rPr>
          <w:bCs/>
          <w:spacing w:val="-2"/>
          <w:sz w:val="24"/>
          <w:szCs w:val="24"/>
        </w:rPr>
        <w:t xml:space="preserve">подтверждение </w:t>
      </w:r>
      <w:r w:rsidRPr="00DB0FD9">
        <w:rPr>
          <w:sz w:val="24"/>
          <w:szCs w:val="24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DB0FD9">
        <w:rPr>
          <w:bCs/>
          <w:spacing w:val="-2"/>
          <w:sz w:val="24"/>
          <w:szCs w:val="24"/>
        </w:rPr>
        <w:t xml:space="preserve"> согласно Приложению № </w:t>
      </w:r>
      <w:r w:rsidRPr="00DB0FD9">
        <w:rPr>
          <w:sz w:val="24"/>
          <w:szCs w:val="24"/>
        </w:rPr>
        <w:t xml:space="preserve">3 </w:t>
      </w:r>
      <w:r w:rsidRPr="00DB0FD9">
        <w:rPr>
          <w:bCs/>
          <w:spacing w:val="-2"/>
          <w:sz w:val="24"/>
          <w:szCs w:val="24"/>
        </w:rPr>
        <w:t>к настоящему Договору.</w:t>
      </w:r>
    </w:p>
    <w:p w:rsidR="00AE49D7" w:rsidRPr="00DB0FD9" w:rsidRDefault="00AE49D7" w:rsidP="00AE49D7">
      <w:pPr>
        <w:widowControl/>
        <w:numPr>
          <w:ilvl w:val="1"/>
          <w:numId w:val="5"/>
        </w:numPr>
        <w:tabs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t>Заказчик</w:t>
      </w:r>
      <w:r w:rsidRPr="00DB0FD9">
        <w:rPr>
          <w:sz w:val="24"/>
          <w:szCs w:val="24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210B3F" w:rsidRPr="00DB0FD9" w:rsidRDefault="00AE49D7" w:rsidP="00AE49D7">
      <w:pPr>
        <w:pStyle w:val="ConsNormal"/>
        <w:numPr>
          <w:ilvl w:val="1"/>
          <w:numId w:val="13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</w:t>
      </w:r>
      <w:r w:rsidRPr="00DB0FD9">
        <w:rPr>
          <w:rFonts w:ascii="Times New Roman" w:hAnsi="Times New Roman" w:cs="Times New Roman"/>
          <w:bCs/>
          <w:spacing w:val="-2"/>
          <w:sz w:val="24"/>
          <w:szCs w:val="24"/>
        </w:rPr>
        <w:t>АО «СВРЦ» будет привлечен к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в виде штрафов, наложенных государственными органами за нарушение </w:t>
      </w:r>
      <w:r w:rsidRPr="00DB0FD9">
        <w:rPr>
          <w:rFonts w:ascii="Times New Roman" w:hAnsi="Times New Roman" w:cs="Times New Roman"/>
          <w:sz w:val="24"/>
          <w:szCs w:val="24"/>
        </w:rPr>
        <w:t>Федерального закона РФ «О персональных данных» от 27.07.2006 № 152- ФЗ в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 связи с отсутствием согласия субъекта на обработку его персональных данных, предусмотренного пунктом </w:t>
      </w:r>
      <w:r w:rsidR="00F326E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.11 настоящего Договора,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DB0F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понесет 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расходы в виде сумм возмещения морального и/или имущественного вреда, подлежащих возмещению субъекту персональных данных за нарушение </w:t>
      </w:r>
      <w:r w:rsidRPr="00DB0FD9">
        <w:rPr>
          <w:rFonts w:ascii="Times New Roman" w:hAnsi="Times New Roman" w:cs="Times New Roman"/>
          <w:sz w:val="24"/>
          <w:szCs w:val="24"/>
        </w:rPr>
        <w:t>Федерального закона РФ «О персональных данных» от 27.07.2006 № 152- ФЗ в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 связи с отсутствием согласия такого субъекта на обработку его персональных данных, предусмотренного пунктом </w:t>
      </w:r>
      <w:r w:rsidR="00F326E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>.11 настоящего Договора,</w:t>
      </w:r>
      <w:r w:rsidRPr="00DB0F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Заказчик</w:t>
      </w:r>
      <w:r w:rsidRPr="00DB0FD9">
        <w:rPr>
          <w:rFonts w:ascii="Times New Roman" w:hAnsi="Times New Roman" w:cs="Times New Roman"/>
          <w:sz w:val="24"/>
          <w:szCs w:val="24"/>
        </w:rPr>
        <w:t xml:space="preserve"> 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 xml:space="preserve">обязан возместить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DB0F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B0FD9">
        <w:rPr>
          <w:rFonts w:ascii="Times New Roman" w:hAnsi="Times New Roman" w:cs="Times New Roman"/>
          <w:color w:val="000000"/>
          <w:sz w:val="24"/>
          <w:szCs w:val="24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0C4E31" w:rsidRPr="00DB0FD9" w:rsidRDefault="000C4E31" w:rsidP="00A96361">
      <w:pPr>
        <w:pStyle w:val="ConsNormal"/>
        <w:tabs>
          <w:tab w:val="left" w:pos="1276"/>
        </w:tabs>
        <w:ind w:left="709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EE8" w:rsidRPr="00DB0FD9" w:rsidRDefault="001D2EE8" w:rsidP="00A96361">
      <w:pPr>
        <w:pStyle w:val="ac"/>
        <w:numPr>
          <w:ilvl w:val="0"/>
          <w:numId w:val="5"/>
        </w:numPr>
        <w:tabs>
          <w:tab w:val="left" w:pos="1276"/>
        </w:tabs>
        <w:jc w:val="center"/>
        <w:rPr>
          <w:b/>
          <w:bCs/>
          <w:caps/>
          <w:color w:val="000000" w:themeColor="text1"/>
        </w:rPr>
      </w:pPr>
      <w:r w:rsidRPr="00DB0FD9">
        <w:rPr>
          <w:b/>
          <w:bCs/>
          <w:caps/>
          <w:color w:val="000000" w:themeColor="text1"/>
        </w:rPr>
        <w:t>Срок действия Договора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Договор может быть расторгнут досрочно по соглашению Сторон или по основаниям, предусмотренным действующим законодательством РФ.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  <w:spacing w:val="-1"/>
        </w:rPr>
      </w:pPr>
      <w:r w:rsidRPr="00DB0FD9">
        <w:rPr>
          <w:color w:val="000000" w:themeColor="text1"/>
        </w:rPr>
        <w:t xml:space="preserve">Заказчик вправе, предварительно уведомив Исполнителя, </w:t>
      </w:r>
      <w:r w:rsidRPr="00DB0FD9">
        <w:rPr>
          <w:color w:val="000000" w:themeColor="text1"/>
          <w:spacing w:val="-1"/>
        </w:rPr>
        <w:t xml:space="preserve">в любое время в одностороннем порядке расторгнуть Договор при условии оплаты </w:t>
      </w:r>
      <w:r w:rsidRPr="00DB0FD9">
        <w:rPr>
          <w:color w:val="000000" w:themeColor="text1"/>
          <w:spacing w:val="3"/>
        </w:rPr>
        <w:t>Исполнителю</w:t>
      </w:r>
      <w:r w:rsidRPr="00DB0FD9">
        <w:rPr>
          <w:color w:val="000000" w:themeColor="text1"/>
          <w:spacing w:val="-1"/>
        </w:rPr>
        <w:t xml:space="preserve"> фактически оказанных Услуг.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  <w:spacing w:val="-1"/>
        </w:rPr>
        <w:t xml:space="preserve">Получив уведомление о расторжении Договора, </w:t>
      </w:r>
      <w:r w:rsidRPr="00DB0FD9">
        <w:rPr>
          <w:color w:val="000000" w:themeColor="text1"/>
          <w:spacing w:val="3"/>
        </w:rPr>
        <w:t>Исполнитель</w:t>
      </w:r>
      <w:r w:rsidRPr="00DB0FD9">
        <w:rPr>
          <w:color w:val="000000" w:themeColor="text1"/>
          <w:spacing w:val="-1"/>
        </w:rPr>
        <w:t xml:space="preserve"> обязан незамедлительно либо по наступлению даты, указанной в уведомлении о прекращении действия Договора, прекратить оказание Услуг, за исключением таких Услуг, которые Заказчик может специально указать в </w:t>
      </w:r>
      <w:r w:rsidRPr="00DB0FD9">
        <w:rPr>
          <w:color w:val="000000" w:themeColor="text1"/>
          <w:spacing w:val="7"/>
        </w:rPr>
        <w:t>уведомлении о прекращении действия Договора.</w:t>
      </w:r>
    </w:p>
    <w:p w:rsidR="001D2EE8" w:rsidRPr="00DB0FD9" w:rsidRDefault="001D2EE8" w:rsidP="00A96361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обязательств по настоящему договору лишь при условии полного возмещения Заказчику убытков, предварительно (за 30 (Тридцать) календарных дней до даты расторжения договора) письменно уведомив Заказчика.</w:t>
      </w:r>
    </w:p>
    <w:p w:rsidR="001D2EE8" w:rsidRPr="00DB0FD9" w:rsidRDefault="001D2EE8" w:rsidP="00A96361">
      <w:pPr>
        <w:tabs>
          <w:tab w:val="left" w:pos="1276"/>
        </w:tabs>
        <w:ind w:firstLine="709"/>
        <w:jc w:val="both"/>
        <w:rPr>
          <w:b/>
          <w:caps/>
          <w:color w:val="000000" w:themeColor="text1"/>
          <w:sz w:val="24"/>
          <w:szCs w:val="24"/>
        </w:rPr>
      </w:pPr>
    </w:p>
    <w:p w:rsidR="001D2EE8" w:rsidRPr="00DB0FD9" w:rsidRDefault="001D2EE8" w:rsidP="00A96361">
      <w:pPr>
        <w:pStyle w:val="ac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center"/>
        <w:rPr>
          <w:b/>
          <w:caps/>
          <w:color w:val="000000" w:themeColor="text1"/>
        </w:rPr>
      </w:pPr>
      <w:r w:rsidRPr="00DB0FD9">
        <w:rPr>
          <w:b/>
          <w:caps/>
          <w:color w:val="000000" w:themeColor="text1"/>
        </w:rPr>
        <w:t>Заключительные положения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Допускается оформление документов по средствам факсимильной связи с последующим предоставлением оригиналов.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Все Приложения к Договору являются его неотъемлемой частью.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i/>
          <w:color w:val="000000" w:themeColor="text1"/>
        </w:rPr>
      </w:pPr>
      <w:r w:rsidRPr="00DB0FD9">
        <w:rPr>
          <w:color w:val="000000" w:themeColor="text1"/>
        </w:rPr>
        <w:lastRenderedPageBreak/>
        <w:t>После подписания Договора все предыдущие письменные и устные соглашения, переговоры и переписка между Сторонами, теряют силу.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Права и обязанности Сторон, не предусмотренные Договором, определяются в соответствии с действующим законодательством РФ.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Договор подписан в двух экземплярах, имеющих одинаковую юридическую силу, по одному для каждой из Сторон.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Права по Договору могут передаваться одной из Сторон третьим лицам только с письменного согласия другой Стороны.</w:t>
      </w:r>
    </w:p>
    <w:p w:rsidR="001D2EE8" w:rsidRPr="00DB0FD9" w:rsidRDefault="001D2EE8" w:rsidP="00A96361">
      <w:pPr>
        <w:pStyle w:val="ac"/>
        <w:numPr>
          <w:ilvl w:val="1"/>
          <w:numId w:val="5"/>
        </w:numPr>
        <w:tabs>
          <w:tab w:val="left" w:pos="1276"/>
        </w:tabs>
        <w:ind w:left="0" w:firstLine="709"/>
        <w:contextualSpacing w:val="0"/>
        <w:jc w:val="both"/>
        <w:rPr>
          <w:color w:val="000000" w:themeColor="text1"/>
        </w:rPr>
      </w:pPr>
      <w:r w:rsidRPr="00DB0FD9">
        <w:rPr>
          <w:color w:val="000000" w:themeColor="text1"/>
        </w:rPr>
        <w:t>Ответственными за исполнение Договора являются:</w:t>
      </w:r>
    </w:p>
    <w:p w:rsidR="001D2EE8" w:rsidRPr="00DB0FD9" w:rsidRDefault="001D2EE8" w:rsidP="00A96361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от Исполнителя – </w:t>
      </w:r>
      <w:r w:rsidR="005F26ED" w:rsidRPr="00DB0FD9">
        <w:rPr>
          <w:color w:val="000000" w:themeColor="text1"/>
          <w:sz w:val="24"/>
          <w:szCs w:val="24"/>
        </w:rPr>
        <w:t>Ардашева Н.Ю., начальник бюро метрологии – главный метролог АО «СВРЦ»</w:t>
      </w:r>
      <w:r w:rsidR="0064156C" w:rsidRPr="00DB0FD9">
        <w:rPr>
          <w:color w:val="000000" w:themeColor="text1"/>
          <w:sz w:val="24"/>
          <w:szCs w:val="24"/>
        </w:rPr>
        <w:t xml:space="preserve">, </w:t>
      </w:r>
      <w:r w:rsidRPr="00DB0FD9">
        <w:rPr>
          <w:color w:val="000000" w:themeColor="text1"/>
          <w:sz w:val="24"/>
          <w:szCs w:val="24"/>
        </w:rPr>
        <w:t xml:space="preserve">тел: </w:t>
      </w:r>
      <w:r w:rsidR="005F26ED" w:rsidRPr="00DB0FD9">
        <w:rPr>
          <w:color w:val="000000" w:themeColor="text1"/>
          <w:sz w:val="24"/>
          <w:szCs w:val="24"/>
        </w:rPr>
        <w:t xml:space="preserve">914 026 </w:t>
      </w:r>
      <w:r w:rsidR="00ED37EA">
        <w:rPr>
          <w:color w:val="000000" w:themeColor="text1"/>
          <w:sz w:val="24"/>
          <w:szCs w:val="24"/>
        </w:rPr>
        <w:t>2</w:t>
      </w:r>
      <w:r w:rsidR="005F26ED" w:rsidRPr="00DB0FD9">
        <w:rPr>
          <w:color w:val="000000" w:themeColor="text1"/>
          <w:sz w:val="24"/>
          <w:szCs w:val="24"/>
        </w:rPr>
        <w:t>9 32</w:t>
      </w:r>
      <w:r w:rsidR="0064156C" w:rsidRPr="00DB0FD9">
        <w:rPr>
          <w:color w:val="000000" w:themeColor="text1"/>
          <w:sz w:val="24"/>
          <w:szCs w:val="24"/>
        </w:rPr>
        <w:t>;</w:t>
      </w:r>
    </w:p>
    <w:p w:rsidR="005931B1" w:rsidRPr="00DB0FD9" w:rsidRDefault="001D2EE8" w:rsidP="00A96361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от Заказчика – </w:t>
      </w:r>
      <w:r w:rsidR="00557965" w:rsidRPr="00DB0FD9">
        <w:rPr>
          <w:color w:val="000000" w:themeColor="text1"/>
          <w:sz w:val="24"/>
          <w:szCs w:val="24"/>
        </w:rPr>
        <w:t>________________________________________________________________</w:t>
      </w:r>
      <w:r w:rsidRPr="00DB0FD9">
        <w:rPr>
          <w:color w:val="000000" w:themeColor="text1"/>
          <w:sz w:val="24"/>
          <w:szCs w:val="24"/>
        </w:rPr>
        <w:t xml:space="preserve">, тел: </w:t>
      </w:r>
      <w:r w:rsidR="00557965" w:rsidRPr="00DB0FD9">
        <w:rPr>
          <w:color w:val="000000" w:themeColor="text1"/>
          <w:sz w:val="24"/>
          <w:szCs w:val="24"/>
        </w:rPr>
        <w:t>____________________</w:t>
      </w:r>
      <w:r w:rsidR="0064156C" w:rsidRPr="00DB0FD9">
        <w:rPr>
          <w:color w:val="000000" w:themeColor="text1"/>
          <w:sz w:val="24"/>
          <w:szCs w:val="24"/>
        </w:rPr>
        <w:t>.</w:t>
      </w:r>
    </w:p>
    <w:p w:rsidR="000E5913" w:rsidRPr="00DB0FD9" w:rsidRDefault="000E5913" w:rsidP="00A96361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D82684" w:rsidRPr="00DB0FD9" w:rsidRDefault="00D82684" w:rsidP="00A96361">
      <w:pPr>
        <w:pStyle w:val="2"/>
        <w:numPr>
          <w:ilvl w:val="0"/>
          <w:numId w:val="5"/>
        </w:numPr>
        <w:tabs>
          <w:tab w:val="left" w:pos="1276"/>
        </w:tabs>
        <w:spacing w:before="0" w:after="0"/>
        <w:ind w:left="0" w:firstLine="709"/>
        <w:jc w:val="center"/>
        <w:rPr>
          <w:rFonts w:ascii="Times New Roman" w:hAnsi="Times New Roman" w:cs="Times New Roman"/>
          <w:i w:val="0"/>
          <w:caps/>
          <w:color w:val="000000" w:themeColor="text1"/>
          <w:sz w:val="24"/>
          <w:szCs w:val="24"/>
        </w:rPr>
      </w:pPr>
      <w:r w:rsidRPr="00DB0FD9">
        <w:rPr>
          <w:rFonts w:ascii="Times New Roman" w:hAnsi="Times New Roman" w:cs="Times New Roman"/>
          <w:i w:val="0"/>
          <w:caps/>
          <w:color w:val="000000" w:themeColor="text1"/>
          <w:sz w:val="24"/>
          <w:szCs w:val="24"/>
        </w:rPr>
        <w:t>Перечень приложений к настоящему Договору</w:t>
      </w:r>
    </w:p>
    <w:p w:rsidR="00EE5848" w:rsidRDefault="00EE5848" w:rsidP="00A96361">
      <w:pPr>
        <w:pStyle w:val="ad"/>
        <w:numPr>
          <w:ilvl w:val="1"/>
          <w:numId w:val="5"/>
        </w:numPr>
        <w:tabs>
          <w:tab w:val="left" w:pos="1276"/>
        </w:tabs>
        <w:spacing w:line="240" w:lineRule="auto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Приложение № </w:t>
      </w:r>
      <w:r w:rsidR="00406483" w:rsidRPr="00DB0FD9">
        <w:rPr>
          <w:color w:val="000000" w:themeColor="text1"/>
          <w:sz w:val="24"/>
          <w:szCs w:val="24"/>
        </w:rPr>
        <w:t>1</w:t>
      </w:r>
      <w:r w:rsidRPr="00DB0FD9">
        <w:rPr>
          <w:color w:val="000000" w:themeColor="text1"/>
          <w:sz w:val="24"/>
          <w:szCs w:val="24"/>
        </w:rPr>
        <w:t xml:space="preserve"> – </w:t>
      </w:r>
      <w:r w:rsidR="008E5B7A" w:rsidRPr="00DB0FD9">
        <w:rPr>
          <w:color w:val="000000" w:themeColor="text1"/>
          <w:sz w:val="24"/>
          <w:szCs w:val="24"/>
        </w:rPr>
        <w:t xml:space="preserve">График </w:t>
      </w:r>
      <w:r w:rsidR="00A96361" w:rsidRPr="00A96361">
        <w:rPr>
          <w:color w:val="000000" w:themeColor="text1"/>
          <w:sz w:val="24"/>
          <w:szCs w:val="24"/>
        </w:rPr>
        <w:t>оказания метрологических услуг на 202__ год</w:t>
      </w:r>
      <w:r w:rsidRPr="00DB0FD9">
        <w:rPr>
          <w:color w:val="000000" w:themeColor="text1"/>
          <w:sz w:val="24"/>
          <w:szCs w:val="24"/>
        </w:rPr>
        <w:t>.</w:t>
      </w:r>
    </w:p>
    <w:p w:rsidR="00A96361" w:rsidRPr="004F1595" w:rsidRDefault="00A96361" w:rsidP="00A96361">
      <w:pPr>
        <w:widowControl/>
        <w:numPr>
          <w:ilvl w:val="1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napToGrid w:val="0"/>
          <w:sz w:val="24"/>
          <w:szCs w:val="24"/>
        </w:rPr>
      </w:pPr>
      <w:r w:rsidRPr="004F1595">
        <w:rPr>
          <w:snapToGrid w:val="0"/>
          <w:sz w:val="24"/>
          <w:szCs w:val="24"/>
        </w:rPr>
        <w:t>Приложение №2 –</w:t>
      </w:r>
      <w:r>
        <w:rPr>
          <w:snapToGrid w:val="0"/>
          <w:sz w:val="24"/>
          <w:szCs w:val="24"/>
        </w:rPr>
        <w:t xml:space="preserve"> </w:t>
      </w:r>
      <w:r w:rsidRPr="005D08CE">
        <w:rPr>
          <w:sz w:val="24"/>
          <w:szCs w:val="24"/>
        </w:rPr>
        <w:t>Информация о цепочке собственников контрагента, включая бенефициаров (в том числе, конечных).</w:t>
      </w:r>
    </w:p>
    <w:p w:rsidR="00A96361" w:rsidRDefault="00A96361" w:rsidP="00A96361">
      <w:pPr>
        <w:widowControl/>
        <w:numPr>
          <w:ilvl w:val="1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Приложение № 3 – Подтверждение контрагентом наличия согласия на обработку персональных данные и направления уведомления об осуществлении обработки персональных данных.</w:t>
      </w:r>
    </w:p>
    <w:p w:rsidR="00944488" w:rsidRPr="00DB0FD9" w:rsidRDefault="00D82684" w:rsidP="00A96361">
      <w:pPr>
        <w:pStyle w:val="ad"/>
        <w:tabs>
          <w:tab w:val="clear" w:pos="1134"/>
          <w:tab w:val="left" w:pos="1276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 </w:t>
      </w:r>
    </w:p>
    <w:p w:rsidR="00944488" w:rsidRPr="00DB0FD9" w:rsidRDefault="00D82684" w:rsidP="00A96361">
      <w:pPr>
        <w:pStyle w:val="a5"/>
        <w:widowControl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b/>
          <w:color w:val="000000" w:themeColor="text1"/>
          <w:sz w:val="24"/>
          <w:szCs w:val="24"/>
        </w:rPr>
      </w:pPr>
      <w:r w:rsidRPr="00DB0FD9">
        <w:rPr>
          <w:b/>
          <w:color w:val="000000" w:themeColor="text1"/>
          <w:sz w:val="24"/>
          <w:szCs w:val="24"/>
        </w:rPr>
        <w:t>АДРЕСА И БАНКОВСКИЕ 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7"/>
        <w:gridCol w:w="5199"/>
      </w:tblGrid>
      <w:tr w:rsidR="00305BBA" w:rsidRPr="00DB0FD9" w:rsidTr="004C70AD">
        <w:trPr>
          <w:trHeight w:val="1952"/>
        </w:trPr>
        <w:tc>
          <w:tcPr>
            <w:tcW w:w="2453" w:type="pct"/>
          </w:tcPr>
          <w:p w:rsidR="00944488" w:rsidRPr="00DB0FD9" w:rsidRDefault="00944488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Исполнитель: </w:t>
            </w:r>
          </w:p>
          <w:p w:rsidR="00944488" w:rsidRPr="00DB0FD9" w:rsidRDefault="005F26ED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АО «СВРЦ»</w:t>
            </w:r>
            <w:r w:rsidR="00944488" w:rsidRPr="00DB0FD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F26ED" w:rsidRPr="00DB0FD9" w:rsidRDefault="00944488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Юридический адрес: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 xml:space="preserve">684090, Камчатский край </w:t>
            </w:r>
          </w:p>
          <w:p w:rsidR="005F26ED" w:rsidRPr="00DB0FD9" w:rsidRDefault="005F26ED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г. Вилючинск, ул. Владивостокская, д. 1</w:t>
            </w:r>
          </w:p>
          <w:p w:rsidR="005A049A" w:rsidRPr="00DB0FD9" w:rsidRDefault="005A049A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Почтовый адрес: 684090, Камчатский край </w:t>
            </w:r>
          </w:p>
          <w:p w:rsidR="005A049A" w:rsidRPr="00DB0FD9" w:rsidRDefault="005A049A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г. Вилючинск, ул. Владивостокская, д. 1</w:t>
            </w:r>
          </w:p>
          <w:p w:rsidR="005A049A" w:rsidRPr="00DB0FD9" w:rsidRDefault="005A049A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тел. (415-35) 3-11-85</w:t>
            </w:r>
          </w:p>
          <w:p w:rsidR="00944488" w:rsidRPr="00DB0FD9" w:rsidRDefault="00944488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ИНН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4102009338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/ КПП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4102</w:t>
            </w:r>
            <w:r w:rsidR="004C5DB6" w:rsidRPr="00DB0FD9">
              <w:rPr>
                <w:color w:val="000000" w:themeColor="text1"/>
                <w:sz w:val="24"/>
                <w:szCs w:val="24"/>
              </w:rPr>
              <w:t>01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001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A049A" w:rsidRDefault="005A049A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3C419A" w:rsidRPr="00DB0FD9" w:rsidRDefault="003C419A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Акционерное общество «Всероссийский банк развития регионов»</w:t>
            </w:r>
          </w:p>
          <w:p w:rsidR="005A049A" w:rsidRPr="00DB0FD9" w:rsidRDefault="003C419A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5A049A" w:rsidRPr="00DB0FD9">
              <w:rPr>
                <w:color w:val="000000" w:themeColor="text1"/>
                <w:sz w:val="24"/>
                <w:szCs w:val="24"/>
              </w:rPr>
              <w:t xml:space="preserve">Банк «ВБРР» </w:t>
            </w:r>
            <w:r w:rsidR="00AE2A55">
              <w:rPr>
                <w:color w:val="000000" w:themeColor="text1"/>
                <w:sz w:val="24"/>
                <w:szCs w:val="24"/>
              </w:rPr>
              <w:t>(</w:t>
            </w:r>
            <w:r w:rsidR="005A049A" w:rsidRPr="00DB0FD9">
              <w:rPr>
                <w:color w:val="000000" w:themeColor="text1"/>
                <w:sz w:val="24"/>
                <w:szCs w:val="24"/>
              </w:rPr>
              <w:t>АО)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944488" w:rsidRPr="00DB0FD9" w:rsidRDefault="00944488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Р/счет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40702810400000005670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44488" w:rsidRPr="00DB0FD9" w:rsidRDefault="00944488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К/счет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30101810900000000880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F26ED" w:rsidRPr="00DB0FD9" w:rsidRDefault="00944488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БИК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044525880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944488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И</w:t>
            </w:r>
            <w:r w:rsidR="00944488" w:rsidRPr="00DB0FD9">
              <w:rPr>
                <w:color w:val="000000" w:themeColor="text1"/>
                <w:sz w:val="24"/>
                <w:szCs w:val="24"/>
              </w:rPr>
              <w:t>сполнител</w:t>
            </w:r>
            <w:bookmarkStart w:id="0" w:name="_GoBack"/>
            <w:bookmarkEnd w:id="0"/>
            <w:r w:rsidR="00944488" w:rsidRPr="00DB0FD9">
              <w:rPr>
                <w:color w:val="000000" w:themeColor="text1"/>
                <w:sz w:val="24"/>
                <w:szCs w:val="24"/>
              </w:rPr>
              <w:t>ь:</w:t>
            </w:r>
          </w:p>
          <w:p w:rsidR="00B016CE" w:rsidRPr="00DB0FD9" w:rsidRDefault="00B016CE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АО «СВРЦ»                                                                </w:t>
            </w:r>
          </w:p>
          <w:p w:rsidR="00944488" w:rsidRPr="00DB0FD9" w:rsidRDefault="005F26ED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Исполнительный д</w:t>
            </w:r>
            <w:r w:rsidR="00944488" w:rsidRPr="00DB0FD9">
              <w:rPr>
                <w:color w:val="000000" w:themeColor="text1"/>
                <w:sz w:val="24"/>
                <w:szCs w:val="24"/>
              </w:rPr>
              <w:t xml:space="preserve">иректор  </w:t>
            </w: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_____________________ </w:t>
            </w:r>
            <w:r w:rsidR="005F26ED" w:rsidRPr="00DB0FD9">
              <w:rPr>
                <w:color w:val="000000" w:themeColor="text1"/>
                <w:sz w:val="24"/>
                <w:szCs w:val="24"/>
              </w:rPr>
              <w:t>А.В. Спиченков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М.П.                       </w:t>
            </w:r>
          </w:p>
        </w:tc>
        <w:tc>
          <w:tcPr>
            <w:tcW w:w="2547" w:type="pct"/>
          </w:tcPr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Заказчик: </w:t>
            </w:r>
          </w:p>
          <w:p w:rsidR="00557965" w:rsidRPr="00DB0FD9" w:rsidRDefault="00557965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4254E6" w:rsidRPr="00DB0FD9" w:rsidRDefault="004254E6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Заказчик:</w:t>
            </w: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944488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743443" w:rsidRPr="00DB0FD9" w:rsidRDefault="00743443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_____________________ </w:t>
            </w:r>
          </w:p>
          <w:p w:rsidR="00944488" w:rsidRPr="00DB0FD9" w:rsidRDefault="0094448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8F0DAC" w:rsidRPr="00DB0FD9" w:rsidRDefault="008F0DAC" w:rsidP="00A96361">
      <w:pPr>
        <w:jc w:val="both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br w:type="page"/>
      </w:r>
    </w:p>
    <w:p w:rsidR="00EE5848" w:rsidRPr="00DB0FD9" w:rsidRDefault="00EE5848" w:rsidP="00A96361">
      <w:pPr>
        <w:shd w:val="clear" w:color="auto" w:fill="FFFFFF"/>
        <w:jc w:val="right"/>
        <w:rPr>
          <w:b/>
          <w:bCs/>
          <w:color w:val="000000" w:themeColor="text1"/>
          <w:spacing w:val="-9"/>
          <w:sz w:val="24"/>
          <w:szCs w:val="24"/>
        </w:rPr>
      </w:pPr>
      <w:r w:rsidRPr="00DB0FD9">
        <w:rPr>
          <w:bCs/>
          <w:color w:val="000000" w:themeColor="text1"/>
          <w:spacing w:val="-9"/>
          <w:sz w:val="24"/>
          <w:szCs w:val="24"/>
        </w:rPr>
        <w:lastRenderedPageBreak/>
        <w:t xml:space="preserve">Приложение № </w:t>
      </w:r>
      <w:r w:rsidR="00406483" w:rsidRPr="00DB0FD9">
        <w:rPr>
          <w:bCs/>
          <w:color w:val="000000" w:themeColor="text1"/>
          <w:spacing w:val="-9"/>
          <w:sz w:val="24"/>
          <w:szCs w:val="24"/>
        </w:rPr>
        <w:t>1</w:t>
      </w:r>
    </w:p>
    <w:p w:rsidR="00EE5848" w:rsidRPr="00DB0FD9" w:rsidRDefault="00EE5848" w:rsidP="00A96361">
      <w:pPr>
        <w:jc w:val="right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к договору</w:t>
      </w:r>
      <w:r w:rsidR="000C4E31" w:rsidRPr="00DB0FD9">
        <w:rPr>
          <w:bCs/>
          <w:sz w:val="24"/>
          <w:szCs w:val="24"/>
        </w:rPr>
        <w:t xml:space="preserve"> на оказание метрологических услуг</w:t>
      </w:r>
      <w:r w:rsidRPr="00DB0FD9">
        <w:rPr>
          <w:color w:val="000000" w:themeColor="text1"/>
          <w:sz w:val="24"/>
          <w:szCs w:val="24"/>
        </w:rPr>
        <w:t xml:space="preserve"> № </w:t>
      </w:r>
      <w:r w:rsidR="00D67BBE" w:rsidRPr="00DB0FD9">
        <w:rPr>
          <w:color w:val="000000" w:themeColor="text1"/>
          <w:sz w:val="24"/>
          <w:szCs w:val="24"/>
        </w:rPr>
        <w:t>_____</w:t>
      </w:r>
      <w:r w:rsidR="000C4E31" w:rsidRPr="00DB0FD9">
        <w:rPr>
          <w:color w:val="000000" w:themeColor="text1"/>
          <w:sz w:val="24"/>
          <w:szCs w:val="24"/>
        </w:rPr>
        <w:t>__</w:t>
      </w:r>
      <w:r w:rsidR="00D67BBE" w:rsidRPr="00DB0FD9">
        <w:rPr>
          <w:color w:val="000000" w:themeColor="text1"/>
          <w:sz w:val="24"/>
          <w:szCs w:val="24"/>
        </w:rPr>
        <w:t>_______</w:t>
      </w:r>
    </w:p>
    <w:p w:rsidR="00EE5848" w:rsidRPr="00DB0FD9" w:rsidRDefault="00EE5848" w:rsidP="00A96361">
      <w:pPr>
        <w:ind w:firstLine="6237"/>
        <w:jc w:val="right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 xml:space="preserve">от </w:t>
      </w:r>
      <w:r w:rsidR="00D67BBE" w:rsidRPr="00DB0FD9">
        <w:rPr>
          <w:color w:val="000000" w:themeColor="text1"/>
          <w:sz w:val="24"/>
          <w:szCs w:val="24"/>
        </w:rPr>
        <w:t xml:space="preserve">«____» ____________ </w:t>
      </w:r>
      <w:r w:rsidRPr="00DB0FD9">
        <w:rPr>
          <w:color w:val="000000" w:themeColor="text1"/>
          <w:sz w:val="24"/>
          <w:szCs w:val="24"/>
        </w:rPr>
        <w:t>20</w:t>
      </w:r>
      <w:r w:rsidR="00CC4A9F" w:rsidRPr="00DB0FD9">
        <w:rPr>
          <w:color w:val="000000" w:themeColor="text1"/>
          <w:sz w:val="24"/>
          <w:szCs w:val="24"/>
        </w:rPr>
        <w:t>2</w:t>
      </w:r>
      <w:r w:rsidR="000C4E31" w:rsidRPr="00DB0FD9">
        <w:rPr>
          <w:color w:val="000000" w:themeColor="text1"/>
          <w:sz w:val="24"/>
          <w:szCs w:val="24"/>
        </w:rPr>
        <w:t xml:space="preserve">___ </w:t>
      </w:r>
      <w:r w:rsidRPr="00DB0FD9">
        <w:rPr>
          <w:color w:val="000000" w:themeColor="text1"/>
          <w:sz w:val="24"/>
          <w:szCs w:val="24"/>
        </w:rPr>
        <w:t>г.</w:t>
      </w:r>
    </w:p>
    <w:p w:rsidR="00EE5848" w:rsidRPr="00DB0FD9" w:rsidRDefault="00EE5848" w:rsidP="00A96361">
      <w:pPr>
        <w:jc w:val="both"/>
        <w:rPr>
          <w:color w:val="000000" w:themeColor="text1"/>
          <w:sz w:val="24"/>
          <w:szCs w:val="24"/>
        </w:rPr>
      </w:pPr>
    </w:p>
    <w:p w:rsidR="008E5B7A" w:rsidRPr="00DB0FD9" w:rsidRDefault="008E5B7A" w:rsidP="00A96361">
      <w:pPr>
        <w:jc w:val="center"/>
        <w:rPr>
          <w:b/>
          <w:color w:val="000000" w:themeColor="text1"/>
          <w:sz w:val="32"/>
          <w:szCs w:val="32"/>
        </w:rPr>
      </w:pPr>
      <w:r w:rsidRPr="00DB0FD9">
        <w:rPr>
          <w:b/>
          <w:color w:val="000000" w:themeColor="text1"/>
          <w:sz w:val="32"/>
          <w:szCs w:val="32"/>
        </w:rPr>
        <w:t xml:space="preserve">График </w:t>
      </w:r>
      <w:r w:rsidR="000C4E31" w:rsidRPr="00DB0FD9">
        <w:rPr>
          <w:b/>
          <w:color w:val="000000" w:themeColor="text1"/>
          <w:sz w:val="32"/>
          <w:szCs w:val="24"/>
        </w:rPr>
        <w:t>оказания метрологических услуг на 202__ год</w:t>
      </w:r>
    </w:p>
    <w:p w:rsidR="008E5B7A" w:rsidRPr="00DB0FD9" w:rsidRDefault="008E5B7A" w:rsidP="00A96361">
      <w:pPr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100"/>
        <w:gridCol w:w="1243"/>
        <w:gridCol w:w="1328"/>
        <w:gridCol w:w="1535"/>
        <w:gridCol w:w="1633"/>
        <w:gridCol w:w="1652"/>
      </w:tblGrid>
      <w:tr w:rsidR="00305BBA" w:rsidRPr="00DB0FD9" w:rsidTr="00180982">
        <w:tc>
          <w:tcPr>
            <w:tcW w:w="704" w:type="dxa"/>
          </w:tcPr>
          <w:p w:rsidR="00B66AE3" w:rsidRPr="00DB0FD9" w:rsidRDefault="00180982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43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1328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Кол-во или зав.№</w:t>
            </w:r>
          </w:p>
        </w:tc>
        <w:tc>
          <w:tcPr>
            <w:tcW w:w="1535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Диапазон измерений</w:t>
            </w:r>
          </w:p>
        </w:tc>
        <w:tc>
          <w:tcPr>
            <w:tcW w:w="1633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КТ, погрешность</w:t>
            </w:r>
          </w:p>
        </w:tc>
        <w:tc>
          <w:tcPr>
            <w:tcW w:w="1652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Планируемая дата</w:t>
            </w:r>
            <w:r w:rsidR="00180982" w:rsidRPr="00DB0FD9">
              <w:rPr>
                <w:color w:val="000000" w:themeColor="text1"/>
                <w:sz w:val="24"/>
                <w:szCs w:val="24"/>
              </w:rPr>
              <w:t xml:space="preserve"> поверки</w:t>
            </w:r>
          </w:p>
        </w:tc>
      </w:tr>
      <w:tr w:rsidR="00305BBA" w:rsidRPr="00DB0FD9" w:rsidTr="00180982">
        <w:tc>
          <w:tcPr>
            <w:tcW w:w="704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6AE3" w:rsidRPr="00DB0FD9" w:rsidRDefault="00B66AE3" w:rsidP="00A963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E5848" w:rsidRPr="00DB0FD9" w:rsidRDefault="00EE5848" w:rsidP="00A96361">
      <w:pPr>
        <w:jc w:val="both"/>
        <w:rPr>
          <w:color w:val="000000" w:themeColor="text1"/>
          <w:sz w:val="24"/>
          <w:szCs w:val="24"/>
        </w:rPr>
      </w:pPr>
    </w:p>
    <w:p w:rsidR="00EE5848" w:rsidRPr="00DB0FD9" w:rsidRDefault="00EE5848" w:rsidP="00A96361">
      <w:pPr>
        <w:ind w:firstLine="709"/>
        <w:jc w:val="both"/>
        <w:rPr>
          <w:color w:val="000000" w:themeColor="text1"/>
          <w:sz w:val="24"/>
          <w:szCs w:val="24"/>
        </w:rPr>
      </w:pPr>
    </w:p>
    <w:p w:rsidR="00EE5848" w:rsidRPr="00DB0FD9" w:rsidRDefault="00EE5848" w:rsidP="00A96361">
      <w:pPr>
        <w:ind w:firstLine="567"/>
        <w:jc w:val="both"/>
        <w:rPr>
          <w:color w:val="000000" w:themeColor="text1"/>
          <w:sz w:val="24"/>
          <w:szCs w:val="24"/>
        </w:rPr>
      </w:pPr>
    </w:p>
    <w:tbl>
      <w:tblPr>
        <w:tblW w:w="4964" w:type="pct"/>
        <w:tblLook w:val="0000" w:firstRow="0" w:lastRow="0" w:firstColumn="0" w:lastColumn="0" w:noHBand="0" w:noVBand="0"/>
      </w:tblPr>
      <w:tblGrid>
        <w:gridCol w:w="5387"/>
        <w:gridCol w:w="4746"/>
      </w:tblGrid>
      <w:tr w:rsidR="00305BBA" w:rsidRPr="00DB0FD9" w:rsidTr="00A96361">
        <w:trPr>
          <w:trHeight w:val="1922"/>
        </w:trPr>
        <w:tc>
          <w:tcPr>
            <w:tcW w:w="2658" w:type="pct"/>
          </w:tcPr>
          <w:p w:rsidR="008F0DAC" w:rsidRPr="00DB0FD9" w:rsidRDefault="00EE5848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08CE" w:rsidRPr="00DB0FD9">
              <w:rPr>
                <w:color w:val="000000" w:themeColor="text1"/>
                <w:sz w:val="24"/>
                <w:szCs w:val="24"/>
              </w:rPr>
              <w:t xml:space="preserve">Исполнитель: </w:t>
            </w:r>
          </w:p>
          <w:p w:rsidR="008F0DAC" w:rsidRPr="00DB0FD9" w:rsidRDefault="008F0DAC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B016CE" w:rsidRPr="00DB0FD9" w:rsidRDefault="00B016CE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АО «СВРЦ»</w:t>
            </w:r>
          </w:p>
          <w:p w:rsidR="005D08CE" w:rsidRPr="00DB0FD9" w:rsidRDefault="005D08CE" w:rsidP="00A9636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Исполнительный директор </w:t>
            </w:r>
          </w:p>
          <w:p w:rsidR="005D08CE" w:rsidRPr="00DB0FD9" w:rsidRDefault="005D08CE" w:rsidP="00A96361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1E01C9" w:rsidRPr="00DB0FD9" w:rsidRDefault="001E01C9" w:rsidP="00A96361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5D08CE" w:rsidRPr="00DB0FD9" w:rsidRDefault="005D08CE" w:rsidP="00A9636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__________________ А.В. Спиченков  </w:t>
            </w:r>
          </w:p>
          <w:p w:rsidR="005D08CE" w:rsidRPr="00DB0FD9" w:rsidRDefault="005D08CE" w:rsidP="00A96361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EE5848" w:rsidRPr="00DB0FD9" w:rsidRDefault="005D08CE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М.П.                       </w:t>
            </w:r>
          </w:p>
        </w:tc>
        <w:tc>
          <w:tcPr>
            <w:tcW w:w="2342" w:type="pct"/>
          </w:tcPr>
          <w:p w:rsidR="001E01C9" w:rsidRPr="00DB0FD9" w:rsidRDefault="001E01C9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Заказчик:</w:t>
            </w:r>
          </w:p>
          <w:p w:rsidR="001E01C9" w:rsidRPr="00DB0FD9" w:rsidRDefault="001E01C9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4254E6" w:rsidRPr="00DB0FD9" w:rsidRDefault="004254E6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CC4A9F" w:rsidRPr="00DB0FD9" w:rsidRDefault="00CC4A9F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 xml:space="preserve">_____________________ </w:t>
            </w:r>
          </w:p>
          <w:p w:rsidR="001E01C9" w:rsidRPr="00DB0FD9" w:rsidRDefault="001E01C9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</w:p>
          <w:p w:rsidR="00EE5848" w:rsidRPr="00DB0FD9" w:rsidRDefault="001E01C9" w:rsidP="00A96361">
            <w:pPr>
              <w:pStyle w:val="a5"/>
              <w:widowControl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A96361" w:rsidRDefault="00A96361" w:rsidP="00A9636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tbl>
      <w:tblPr>
        <w:tblW w:w="10090" w:type="dxa"/>
        <w:tblInd w:w="108" w:type="dxa"/>
        <w:tblLook w:val="04A0" w:firstRow="1" w:lastRow="0" w:firstColumn="1" w:lastColumn="0" w:noHBand="0" w:noVBand="1"/>
      </w:tblPr>
      <w:tblGrid>
        <w:gridCol w:w="489"/>
        <w:gridCol w:w="1804"/>
        <w:gridCol w:w="1960"/>
        <w:gridCol w:w="3929"/>
        <w:gridCol w:w="1908"/>
      </w:tblGrid>
      <w:tr w:rsidR="00A96361" w:rsidRPr="009503DF" w:rsidTr="00D334D1">
        <w:trPr>
          <w:trHeight w:val="630"/>
        </w:trPr>
        <w:tc>
          <w:tcPr>
            <w:tcW w:w="10090" w:type="dxa"/>
            <w:gridSpan w:val="5"/>
            <w:vAlign w:val="center"/>
            <w:hideMark/>
          </w:tcPr>
          <w:p w:rsidR="00A96361" w:rsidRPr="009503DF" w:rsidRDefault="00A96361" w:rsidP="00A96361">
            <w:pPr>
              <w:jc w:val="right"/>
              <w:rPr>
                <w:bCs/>
                <w:sz w:val="24"/>
                <w:szCs w:val="24"/>
              </w:rPr>
            </w:pPr>
            <w:r w:rsidRPr="009503DF">
              <w:rPr>
                <w:bCs/>
                <w:sz w:val="24"/>
                <w:szCs w:val="24"/>
              </w:rPr>
              <w:lastRenderedPageBreak/>
              <w:t xml:space="preserve">Приложение №2        </w:t>
            </w:r>
          </w:p>
          <w:p w:rsidR="00A96361" w:rsidRPr="00DB0FD9" w:rsidRDefault="00A96361" w:rsidP="00A9636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к договору</w:t>
            </w:r>
            <w:r w:rsidRPr="00DB0FD9">
              <w:rPr>
                <w:bCs/>
                <w:sz w:val="24"/>
                <w:szCs w:val="24"/>
              </w:rPr>
              <w:t xml:space="preserve"> на оказание метрологических услуг</w:t>
            </w:r>
            <w:r w:rsidRPr="00DB0FD9">
              <w:rPr>
                <w:color w:val="000000" w:themeColor="text1"/>
                <w:sz w:val="24"/>
                <w:szCs w:val="24"/>
              </w:rPr>
              <w:t xml:space="preserve"> № ______________</w:t>
            </w:r>
          </w:p>
          <w:p w:rsidR="00A96361" w:rsidRPr="00DB0FD9" w:rsidRDefault="00A96361" w:rsidP="00A96361">
            <w:pPr>
              <w:ind w:firstLine="6237"/>
              <w:jc w:val="right"/>
              <w:rPr>
                <w:color w:val="000000" w:themeColor="text1"/>
                <w:sz w:val="24"/>
                <w:szCs w:val="24"/>
              </w:rPr>
            </w:pPr>
            <w:r w:rsidRPr="00DB0FD9">
              <w:rPr>
                <w:color w:val="000000" w:themeColor="text1"/>
                <w:sz w:val="24"/>
                <w:szCs w:val="24"/>
              </w:rPr>
              <w:t>от «____» ____________ 202___ г.</w:t>
            </w:r>
          </w:p>
          <w:p w:rsidR="00A96361" w:rsidRPr="009503DF" w:rsidRDefault="00A96361" w:rsidP="00A96361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96361" w:rsidRPr="009503DF" w:rsidTr="00D334D1">
        <w:trPr>
          <w:trHeight w:val="825"/>
        </w:trPr>
        <w:tc>
          <w:tcPr>
            <w:tcW w:w="10090" w:type="dxa"/>
            <w:gridSpan w:val="5"/>
            <w:vAlign w:val="center"/>
          </w:tcPr>
          <w:p w:rsidR="00A96361" w:rsidRPr="009503DF" w:rsidRDefault="00A96361" w:rsidP="00A963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6361" w:rsidRPr="009503DF" w:rsidRDefault="00A96361" w:rsidP="00A96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503DF">
              <w:rPr>
                <w:b/>
                <w:bCs/>
                <w:sz w:val="22"/>
                <w:szCs w:val="22"/>
              </w:rPr>
              <w:t>Информация о цепочке собственников юридического лица, включая бенефициаров (в том числе, конечных)                                                                                                                       (по состоянию на "___" ________ 20__ г. )</w:t>
            </w:r>
          </w:p>
        </w:tc>
      </w:tr>
      <w:tr w:rsidR="00A96361" w:rsidRPr="009503DF" w:rsidTr="00D334D1">
        <w:trPr>
          <w:trHeight w:val="32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96361" w:rsidRPr="009503DF" w:rsidRDefault="00A96361" w:rsidP="00A96361">
            <w:pPr>
              <w:jc w:val="center"/>
            </w:pPr>
            <w:r w:rsidRPr="009503DF"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96361" w:rsidRPr="009503DF" w:rsidRDefault="00A96361" w:rsidP="00A96361">
            <w:pPr>
              <w:jc w:val="center"/>
            </w:pPr>
            <w:r w:rsidRPr="009503DF">
              <w:t xml:space="preserve">Наименование юридического лица                                             </w:t>
            </w:r>
            <w:r w:rsidRPr="009503DF">
              <w:rPr>
                <w:color w:val="0000FF"/>
              </w:rPr>
              <w:t xml:space="preserve"> (ИНН и вид деятельности)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96361" w:rsidRPr="009503DF" w:rsidRDefault="00A96361" w:rsidP="00A96361">
            <w:pPr>
              <w:jc w:val="center"/>
            </w:pPr>
            <w:r w:rsidRPr="009503DF">
              <w:t>Договор//Контракт (предмет, цена, срок действия и иные существенные условия)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96361" w:rsidRPr="009503DF" w:rsidRDefault="00A96361" w:rsidP="00A96361">
            <w:pPr>
              <w:jc w:val="center"/>
            </w:pPr>
            <w:r w:rsidRPr="009503DF">
              <w:t xml:space="preserve">Информация о цепочке собственников юридического лица, включая бенефициаров (в том числе конечных)                                                                    </w:t>
            </w:r>
            <w:r w:rsidRPr="009503DF">
              <w:rPr>
                <w:color w:val="0000FF"/>
              </w:rPr>
              <w:t>(ФИО, паспортные данные, ИНН)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96361" w:rsidRPr="009503DF" w:rsidRDefault="00A96361" w:rsidP="00A96361">
            <w:pPr>
              <w:jc w:val="center"/>
            </w:pPr>
            <w:r w:rsidRPr="009503DF">
              <w:t xml:space="preserve">Подтверждающие документы             </w:t>
            </w:r>
            <w:r w:rsidRPr="009503DF">
              <w:rPr>
                <w:color w:val="0000FF"/>
              </w:rPr>
              <w:t xml:space="preserve"> (наименование, реквизиты)</w:t>
            </w:r>
          </w:p>
        </w:tc>
      </w:tr>
      <w:tr w:rsidR="00A96361" w:rsidRPr="009503DF" w:rsidTr="00D334D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jc w:val="center"/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jc w:val="center"/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jc w:val="center"/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jc w:val="center"/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jc w:val="center"/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</w:tr>
      <w:tr w:rsidR="00A96361" w:rsidRPr="009503DF" w:rsidTr="00D334D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</w:tr>
      <w:tr w:rsidR="00A96361" w:rsidRPr="009503DF" w:rsidTr="00D334D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1" w:rsidRPr="009503DF" w:rsidRDefault="00A96361" w:rsidP="00A96361">
            <w:pPr>
              <w:rPr>
                <w:rFonts w:ascii="Arial CYR" w:hAnsi="Arial CYR" w:cs="Arial CYR"/>
              </w:rPr>
            </w:pPr>
            <w:r w:rsidRPr="009503DF">
              <w:rPr>
                <w:rFonts w:ascii="Arial CYR" w:hAnsi="Arial CYR" w:cs="Arial CYR"/>
              </w:rPr>
              <w:t> </w:t>
            </w:r>
          </w:p>
        </w:tc>
      </w:tr>
      <w:tr w:rsidR="00A96361" w:rsidRPr="009503DF" w:rsidTr="00D334D1">
        <w:trPr>
          <w:trHeight w:val="15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vAlign w:val="center"/>
            <w:hideMark/>
          </w:tcPr>
          <w:p w:rsidR="00A96361" w:rsidRPr="009503DF" w:rsidRDefault="00A96361" w:rsidP="00A96361"/>
        </w:tc>
        <w:tc>
          <w:tcPr>
            <w:tcW w:w="1960" w:type="dxa"/>
            <w:vAlign w:val="center"/>
            <w:hideMark/>
          </w:tcPr>
          <w:p w:rsidR="00A96361" w:rsidRPr="009503DF" w:rsidRDefault="00A96361" w:rsidP="00A96361"/>
        </w:tc>
        <w:tc>
          <w:tcPr>
            <w:tcW w:w="392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465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7693" w:type="dxa"/>
            <w:gridSpan w:val="3"/>
            <w:vAlign w:val="center"/>
            <w:hideMark/>
          </w:tcPr>
          <w:p w:rsidR="00A96361" w:rsidRPr="009503DF" w:rsidRDefault="00A96361" w:rsidP="00A96361"/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390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7693" w:type="dxa"/>
            <w:gridSpan w:val="3"/>
            <w:vAlign w:val="center"/>
            <w:hideMark/>
          </w:tcPr>
          <w:p w:rsidR="00A96361" w:rsidRPr="009503DF" w:rsidRDefault="00A96361" w:rsidP="00A96361">
            <w:r w:rsidRPr="009503DF">
              <w:t>Достоверность и полноту настоящих сведений подтверждаю.</w:t>
            </w:r>
          </w:p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390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vAlign w:val="center"/>
            <w:hideMark/>
          </w:tcPr>
          <w:p w:rsidR="00A96361" w:rsidRPr="009503DF" w:rsidRDefault="00A96361" w:rsidP="00A96361"/>
        </w:tc>
        <w:tc>
          <w:tcPr>
            <w:tcW w:w="1960" w:type="dxa"/>
            <w:vAlign w:val="center"/>
            <w:hideMark/>
          </w:tcPr>
          <w:p w:rsidR="00A96361" w:rsidRPr="009503DF" w:rsidRDefault="00A96361" w:rsidP="00A96361"/>
        </w:tc>
        <w:tc>
          <w:tcPr>
            <w:tcW w:w="392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390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vAlign w:val="center"/>
            <w:hideMark/>
          </w:tcPr>
          <w:p w:rsidR="00A96361" w:rsidRPr="009503DF" w:rsidRDefault="00A96361" w:rsidP="00A96361">
            <w:r>
              <w:t>"___"______</w:t>
            </w:r>
            <w:r w:rsidRPr="009503DF">
              <w:t xml:space="preserve">20   г. </w:t>
            </w:r>
          </w:p>
        </w:tc>
        <w:tc>
          <w:tcPr>
            <w:tcW w:w="5889" w:type="dxa"/>
            <w:gridSpan w:val="2"/>
            <w:vAlign w:val="center"/>
            <w:hideMark/>
          </w:tcPr>
          <w:p w:rsidR="00A96361" w:rsidRPr="009503DF" w:rsidRDefault="00A96361" w:rsidP="00A96361">
            <w:r w:rsidRPr="009503DF">
              <w:t>___________________________________________________</w:t>
            </w:r>
          </w:p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529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vAlign w:val="center"/>
            <w:hideMark/>
          </w:tcPr>
          <w:p w:rsidR="00A96361" w:rsidRPr="009503DF" w:rsidRDefault="00A96361" w:rsidP="00A96361"/>
        </w:tc>
        <w:tc>
          <w:tcPr>
            <w:tcW w:w="5889" w:type="dxa"/>
            <w:gridSpan w:val="2"/>
            <w:vAlign w:val="center"/>
            <w:hideMark/>
          </w:tcPr>
          <w:p w:rsidR="00A96361" w:rsidRPr="009503DF" w:rsidRDefault="00A96361" w:rsidP="00A96361">
            <w:r w:rsidRPr="009503DF">
              <w:t>(подпись лица-уполномоченного представителя юридического лица, предоставляющего информацию)</w:t>
            </w:r>
          </w:p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  <w:tr w:rsidR="00A96361" w:rsidRPr="009503DF" w:rsidTr="00D334D1">
        <w:trPr>
          <w:trHeight w:val="529"/>
        </w:trPr>
        <w:tc>
          <w:tcPr>
            <w:tcW w:w="48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804" w:type="dxa"/>
            <w:vAlign w:val="center"/>
            <w:hideMark/>
          </w:tcPr>
          <w:p w:rsidR="00A96361" w:rsidRPr="009503DF" w:rsidRDefault="00A96361" w:rsidP="00A96361"/>
        </w:tc>
        <w:tc>
          <w:tcPr>
            <w:tcW w:w="1960" w:type="dxa"/>
            <w:vAlign w:val="center"/>
            <w:hideMark/>
          </w:tcPr>
          <w:p w:rsidR="00A96361" w:rsidRPr="009503DF" w:rsidRDefault="00A96361" w:rsidP="00A96361"/>
        </w:tc>
        <w:tc>
          <w:tcPr>
            <w:tcW w:w="3929" w:type="dxa"/>
            <w:vAlign w:val="center"/>
            <w:hideMark/>
          </w:tcPr>
          <w:p w:rsidR="00A96361" w:rsidRPr="009503DF" w:rsidRDefault="00A96361" w:rsidP="00A96361"/>
        </w:tc>
        <w:tc>
          <w:tcPr>
            <w:tcW w:w="1908" w:type="dxa"/>
            <w:vAlign w:val="center"/>
            <w:hideMark/>
          </w:tcPr>
          <w:p w:rsidR="00A96361" w:rsidRPr="009503DF" w:rsidRDefault="00A96361" w:rsidP="00A96361"/>
        </w:tc>
      </w:tr>
    </w:tbl>
    <w:p w:rsidR="00A96361" w:rsidRDefault="00A96361" w:rsidP="00A96361">
      <w:pPr>
        <w:rPr>
          <w:sz w:val="24"/>
          <w:szCs w:val="24"/>
        </w:rPr>
      </w:pPr>
    </w:p>
    <w:p w:rsidR="00A96361" w:rsidRPr="00A80B99" w:rsidRDefault="00A96361" w:rsidP="00A96361">
      <w:pPr>
        <w:pStyle w:val="-3"/>
        <w:tabs>
          <w:tab w:val="left" w:pos="1134"/>
        </w:tabs>
        <w:spacing w:before="0" w:after="0" w:line="240" w:lineRule="auto"/>
        <w:ind w:left="0"/>
        <w:jc w:val="right"/>
        <w:rPr>
          <w:b w:val="0"/>
          <w:bCs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Pr="00A80B99">
        <w:rPr>
          <w:b w:val="0"/>
          <w:bCs/>
          <w:sz w:val="24"/>
          <w:szCs w:val="24"/>
        </w:rPr>
        <w:lastRenderedPageBreak/>
        <w:t xml:space="preserve">Приложение № 3 </w:t>
      </w:r>
    </w:p>
    <w:p w:rsidR="00A96361" w:rsidRPr="00DB0FD9" w:rsidRDefault="00A96361" w:rsidP="00A96361">
      <w:pPr>
        <w:jc w:val="right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к договору</w:t>
      </w:r>
      <w:r w:rsidRPr="00DB0FD9">
        <w:rPr>
          <w:bCs/>
          <w:sz w:val="24"/>
          <w:szCs w:val="24"/>
        </w:rPr>
        <w:t xml:space="preserve"> на оказание метрологических услуг</w:t>
      </w:r>
      <w:r w:rsidRPr="00DB0FD9">
        <w:rPr>
          <w:color w:val="000000" w:themeColor="text1"/>
          <w:sz w:val="24"/>
          <w:szCs w:val="24"/>
        </w:rPr>
        <w:t xml:space="preserve"> № ______________</w:t>
      </w:r>
    </w:p>
    <w:p w:rsidR="00A96361" w:rsidRPr="00DB0FD9" w:rsidRDefault="00A96361" w:rsidP="00A96361">
      <w:pPr>
        <w:ind w:firstLine="6237"/>
        <w:jc w:val="right"/>
        <w:rPr>
          <w:color w:val="000000" w:themeColor="text1"/>
          <w:sz w:val="24"/>
          <w:szCs w:val="24"/>
        </w:rPr>
      </w:pPr>
      <w:r w:rsidRPr="00DB0FD9">
        <w:rPr>
          <w:color w:val="000000" w:themeColor="text1"/>
          <w:sz w:val="24"/>
          <w:szCs w:val="24"/>
        </w:rPr>
        <w:t>от «____» ____________ 202___ г.</w:t>
      </w:r>
    </w:p>
    <w:p w:rsidR="00A96361" w:rsidRPr="00A80B99" w:rsidRDefault="00A96361" w:rsidP="00A96361">
      <w:pPr>
        <w:pStyle w:val="-3"/>
        <w:tabs>
          <w:tab w:val="left" w:pos="1134"/>
        </w:tabs>
        <w:spacing w:before="0" w:after="0" w:line="240" w:lineRule="auto"/>
        <w:ind w:left="0"/>
        <w:jc w:val="right"/>
        <w:rPr>
          <w:sz w:val="24"/>
          <w:szCs w:val="24"/>
        </w:rPr>
      </w:pPr>
    </w:p>
    <w:p w:rsidR="00A96361" w:rsidRPr="00A80B99" w:rsidRDefault="00A96361" w:rsidP="00A96361">
      <w:pPr>
        <w:keepNext/>
        <w:tabs>
          <w:tab w:val="left" w:pos="1134"/>
        </w:tabs>
        <w:kinsoku w:val="0"/>
        <w:jc w:val="center"/>
        <w:outlineLvl w:val="2"/>
        <w:rPr>
          <w:b/>
          <w:sz w:val="24"/>
          <w:szCs w:val="24"/>
        </w:rPr>
      </w:pPr>
      <w:r w:rsidRPr="00A80B99">
        <w:rPr>
          <w:b/>
          <w:sz w:val="24"/>
          <w:szCs w:val="24"/>
        </w:rPr>
        <w:t>ФОРМА</w:t>
      </w:r>
    </w:p>
    <w:p w:rsidR="00A96361" w:rsidRPr="00A80B99" w:rsidRDefault="00A96361" w:rsidP="00A96361">
      <w:pPr>
        <w:keepNext/>
        <w:tabs>
          <w:tab w:val="left" w:pos="1134"/>
        </w:tabs>
        <w:kinsoku w:val="0"/>
        <w:jc w:val="center"/>
        <w:outlineLvl w:val="2"/>
        <w:rPr>
          <w:b/>
          <w:sz w:val="24"/>
          <w:szCs w:val="24"/>
        </w:rPr>
      </w:pPr>
      <w:r w:rsidRPr="00A80B99">
        <w:rPr>
          <w:b/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(фирменный бланк контрагента)</w:t>
      </w:r>
    </w:p>
    <w:p w:rsidR="00A96361" w:rsidRPr="00A80B99" w:rsidRDefault="00A96361" w:rsidP="00A96361">
      <w:pPr>
        <w:jc w:val="both"/>
        <w:rPr>
          <w:b/>
          <w:sz w:val="24"/>
          <w:szCs w:val="24"/>
        </w:rPr>
      </w:pPr>
      <w:r w:rsidRPr="00A80B99">
        <w:rPr>
          <w:b/>
          <w:sz w:val="24"/>
          <w:szCs w:val="24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Настоящим, ______________________________________________________________________,</w:t>
      </w:r>
    </w:p>
    <w:p w:rsidR="00A96361" w:rsidRPr="00A80B99" w:rsidRDefault="00A96361" w:rsidP="00A96361">
      <w:pPr>
        <w:jc w:val="both"/>
        <w:rPr>
          <w:sz w:val="24"/>
          <w:szCs w:val="24"/>
          <w:vertAlign w:val="superscript"/>
        </w:rPr>
      </w:pPr>
      <w:r w:rsidRPr="00A80B9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Адрес местонахождения (юридический адрес): _________________________________________,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Фактический адрес: ________________________________________________________________,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Свидетельство о регистрации: ________________________________________________________</w:t>
      </w:r>
    </w:p>
    <w:p w:rsidR="00A96361" w:rsidRPr="00A80B99" w:rsidRDefault="00A96361" w:rsidP="00A96361">
      <w:pPr>
        <w:ind w:left="1416" w:firstLine="708"/>
        <w:jc w:val="both"/>
        <w:rPr>
          <w:sz w:val="24"/>
          <w:szCs w:val="24"/>
          <w:vertAlign w:val="superscript"/>
        </w:rPr>
      </w:pPr>
      <w:r w:rsidRPr="00A80B99">
        <w:rPr>
          <w:sz w:val="24"/>
          <w:szCs w:val="24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АО «СВРЦ» договора от </w:t>
      </w:r>
      <w:r>
        <w:rPr>
          <w:sz w:val="24"/>
          <w:szCs w:val="24"/>
        </w:rPr>
        <w:t xml:space="preserve">       </w:t>
      </w:r>
      <w:r w:rsidRPr="00A80B9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 </w:t>
      </w:r>
      <w:r w:rsidRPr="00A80B99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>
        <w:rPr>
          <w:sz w:val="24"/>
          <w:szCs w:val="24"/>
        </w:rPr>
        <w:t xml:space="preserve">     </w:t>
      </w:r>
      <w:r w:rsidRPr="00A80B99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</w:t>
      </w:r>
      <w:r w:rsidRPr="00A80B9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     </w:t>
      </w:r>
      <w:r w:rsidRPr="00A80B99">
        <w:rPr>
          <w:sz w:val="24"/>
          <w:szCs w:val="24"/>
        </w:rPr>
        <w:t>г., а также направление в адрес таких субъектов персональных данных уведомлений об осуществлении обработки их персональных данных в</w:t>
      </w:r>
      <w:r>
        <w:rPr>
          <w:sz w:val="24"/>
          <w:szCs w:val="24"/>
        </w:rPr>
        <w:t xml:space="preserve"> АО «СВРЦ»</w:t>
      </w:r>
      <w:r w:rsidRPr="00A80B99">
        <w:rPr>
          <w:sz w:val="24"/>
          <w:szCs w:val="24"/>
        </w:rPr>
        <w:t xml:space="preserve">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>
        <w:rPr>
          <w:sz w:val="24"/>
          <w:szCs w:val="24"/>
        </w:rPr>
        <w:t xml:space="preserve">АО «СВРЦ» </w:t>
      </w:r>
      <w:r w:rsidRPr="00A80B99">
        <w:rPr>
          <w:sz w:val="24"/>
          <w:szCs w:val="24"/>
        </w:rPr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 xml:space="preserve">Условием прекращения обработки персональных данных является получение </w:t>
      </w:r>
      <w:r>
        <w:rPr>
          <w:sz w:val="24"/>
          <w:szCs w:val="24"/>
        </w:rPr>
        <w:t xml:space="preserve">Заказчиком </w:t>
      </w:r>
      <w:r w:rsidRPr="00A80B99">
        <w:rPr>
          <w:sz w:val="24"/>
          <w:szCs w:val="24"/>
        </w:rPr>
        <w:t>письменного уведомления об отзыве согласия на обработку персональных данных.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A96361" w:rsidRPr="00A80B99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>«</w:t>
      </w:r>
      <w:r>
        <w:rPr>
          <w:sz w:val="24"/>
          <w:szCs w:val="24"/>
        </w:rPr>
        <w:t xml:space="preserve">            </w:t>
      </w:r>
      <w:r w:rsidRPr="00A80B99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</w:t>
      </w:r>
      <w:r w:rsidRPr="00A80B99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</w:t>
      </w:r>
      <w:r w:rsidRPr="00A80B99">
        <w:rPr>
          <w:sz w:val="24"/>
          <w:szCs w:val="24"/>
        </w:rPr>
        <w:t xml:space="preserve"> г.   _______________ (_________________________________)</w:t>
      </w:r>
    </w:p>
    <w:p w:rsidR="000C4E31" w:rsidRPr="00A96361" w:rsidRDefault="00A96361" w:rsidP="00A96361">
      <w:pPr>
        <w:jc w:val="both"/>
        <w:rPr>
          <w:sz w:val="24"/>
          <w:szCs w:val="24"/>
        </w:rPr>
      </w:pPr>
      <w:r w:rsidRPr="00A80B99">
        <w:rPr>
          <w:sz w:val="24"/>
          <w:szCs w:val="24"/>
        </w:rPr>
        <w:t xml:space="preserve">М.П.                                           </w:t>
      </w:r>
      <w:r>
        <w:rPr>
          <w:sz w:val="24"/>
          <w:szCs w:val="24"/>
        </w:rPr>
        <w:t xml:space="preserve">                  </w:t>
      </w:r>
      <w:r w:rsidRPr="00A80B99">
        <w:rPr>
          <w:sz w:val="24"/>
          <w:szCs w:val="24"/>
        </w:rPr>
        <w:t xml:space="preserve"> (подпись)                       Должность, ФИО</w:t>
      </w:r>
    </w:p>
    <w:sectPr w:rsidR="000C4E31" w:rsidRPr="00A96361" w:rsidSect="00A96361">
      <w:endnotePr>
        <w:numFmt w:val="decimal"/>
      </w:endnotePr>
      <w:pgSz w:w="11906" w:h="16838"/>
      <w:pgMar w:top="1135" w:right="566" w:bottom="113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26" w:rsidRDefault="002E7426" w:rsidP="007F67C2">
      <w:r>
        <w:separator/>
      </w:r>
    </w:p>
  </w:endnote>
  <w:endnote w:type="continuationSeparator" w:id="0">
    <w:p w:rsidR="002E7426" w:rsidRDefault="002E7426" w:rsidP="007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26" w:rsidRDefault="002E7426" w:rsidP="007F67C2">
      <w:r>
        <w:separator/>
      </w:r>
    </w:p>
  </w:footnote>
  <w:footnote w:type="continuationSeparator" w:id="0">
    <w:p w:rsidR="002E7426" w:rsidRDefault="002E7426" w:rsidP="007F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DDA"/>
    <w:multiLevelType w:val="hybridMultilevel"/>
    <w:tmpl w:val="B2A263FC"/>
    <w:lvl w:ilvl="0" w:tplc="F5265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790E95"/>
    <w:multiLevelType w:val="hybridMultilevel"/>
    <w:tmpl w:val="5002B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271F2F"/>
    <w:multiLevelType w:val="multilevel"/>
    <w:tmpl w:val="825801C6"/>
    <w:lvl w:ilvl="0">
      <w:start w:val="7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585" w:hanging="585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2420179D"/>
    <w:multiLevelType w:val="hybridMultilevel"/>
    <w:tmpl w:val="2950353E"/>
    <w:lvl w:ilvl="0" w:tplc="F5265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85A8D"/>
    <w:multiLevelType w:val="multilevel"/>
    <w:tmpl w:val="13F27B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CF67A49"/>
    <w:multiLevelType w:val="multilevel"/>
    <w:tmpl w:val="4F306C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D3E3C72"/>
    <w:multiLevelType w:val="multilevel"/>
    <w:tmpl w:val="BE24F512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7" w15:restartNumberingAfterBreak="0">
    <w:nsid w:val="411F7A99"/>
    <w:multiLevelType w:val="multilevel"/>
    <w:tmpl w:val="0A001A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799C"/>
    <w:multiLevelType w:val="singleLevel"/>
    <w:tmpl w:val="E752B9C4"/>
    <w:lvl w:ilvl="0">
      <w:start w:val="1"/>
      <w:numFmt w:val="decimal"/>
      <w:lvlText w:val="1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 w15:restartNumberingAfterBreak="0">
    <w:nsid w:val="6B306547"/>
    <w:multiLevelType w:val="multilevel"/>
    <w:tmpl w:val="2BF27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A64932"/>
    <w:multiLevelType w:val="multilevel"/>
    <w:tmpl w:val="625A6BA8"/>
    <w:lvl w:ilvl="0">
      <w:start w:val="7"/>
      <w:numFmt w:val="decimal"/>
      <w:lvlText w:val="%1"/>
      <w:lvlJc w:val="left"/>
      <w:pPr>
        <w:ind w:left="465" w:hanging="465"/>
      </w:pPr>
      <w:rPr>
        <w:rFonts w:ascii="Arial" w:hAnsi="Arial" w:cs="Arial" w:hint="default"/>
        <w:color w:val="000000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6E022332"/>
    <w:multiLevelType w:val="multilevel"/>
    <w:tmpl w:val="0A001A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45C46FD"/>
    <w:multiLevelType w:val="multilevel"/>
    <w:tmpl w:val="1EAAA32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88"/>
    <w:rsid w:val="00030D27"/>
    <w:rsid w:val="00041209"/>
    <w:rsid w:val="00047030"/>
    <w:rsid w:val="0007389E"/>
    <w:rsid w:val="00077607"/>
    <w:rsid w:val="00093D1A"/>
    <w:rsid w:val="000C4B71"/>
    <w:rsid w:val="000C4E31"/>
    <w:rsid w:val="000D3416"/>
    <w:rsid w:val="000D6460"/>
    <w:rsid w:val="000D66EA"/>
    <w:rsid w:val="000E47DE"/>
    <w:rsid w:val="000E5913"/>
    <w:rsid w:val="00107A7C"/>
    <w:rsid w:val="001327D7"/>
    <w:rsid w:val="00153CB4"/>
    <w:rsid w:val="00161003"/>
    <w:rsid w:val="00167DFF"/>
    <w:rsid w:val="001744E0"/>
    <w:rsid w:val="00180982"/>
    <w:rsid w:val="00182E13"/>
    <w:rsid w:val="001A4D85"/>
    <w:rsid w:val="001A5A49"/>
    <w:rsid w:val="001A6E20"/>
    <w:rsid w:val="001B157F"/>
    <w:rsid w:val="001B1726"/>
    <w:rsid w:val="001D2EE8"/>
    <w:rsid w:val="001E01C9"/>
    <w:rsid w:val="001E367A"/>
    <w:rsid w:val="001F120B"/>
    <w:rsid w:val="002021A7"/>
    <w:rsid w:val="00206B9E"/>
    <w:rsid w:val="00210B3F"/>
    <w:rsid w:val="00220C0F"/>
    <w:rsid w:val="00223A41"/>
    <w:rsid w:val="00242370"/>
    <w:rsid w:val="002546B2"/>
    <w:rsid w:val="00260FDF"/>
    <w:rsid w:val="002762EC"/>
    <w:rsid w:val="002A5060"/>
    <w:rsid w:val="002D5290"/>
    <w:rsid w:val="002E7426"/>
    <w:rsid w:val="002F4C04"/>
    <w:rsid w:val="00305BBA"/>
    <w:rsid w:val="00320076"/>
    <w:rsid w:val="00347705"/>
    <w:rsid w:val="00397D02"/>
    <w:rsid w:val="003B55B1"/>
    <w:rsid w:val="003B73DA"/>
    <w:rsid w:val="003C419A"/>
    <w:rsid w:val="003E7D11"/>
    <w:rsid w:val="00401EAE"/>
    <w:rsid w:val="00405D5D"/>
    <w:rsid w:val="00406483"/>
    <w:rsid w:val="004144F8"/>
    <w:rsid w:val="004254E6"/>
    <w:rsid w:val="004366CB"/>
    <w:rsid w:val="0045163B"/>
    <w:rsid w:val="0046546A"/>
    <w:rsid w:val="004C5DB6"/>
    <w:rsid w:val="004C70AD"/>
    <w:rsid w:val="004D7EAE"/>
    <w:rsid w:val="004E7D70"/>
    <w:rsid w:val="004F44AD"/>
    <w:rsid w:val="00502AE4"/>
    <w:rsid w:val="0052479D"/>
    <w:rsid w:val="005275E5"/>
    <w:rsid w:val="005437CE"/>
    <w:rsid w:val="00557965"/>
    <w:rsid w:val="0058312C"/>
    <w:rsid w:val="005931B1"/>
    <w:rsid w:val="005A049A"/>
    <w:rsid w:val="005A27FF"/>
    <w:rsid w:val="005D08CE"/>
    <w:rsid w:val="005E25E7"/>
    <w:rsid w:val="005E3AF8"/>
    <w:rsid w:val="005E7AEE"/>
    <w:rsid w:val="005F26ED"/>
    <w:rsid w:val="00612842"/>
    <w:rsid w:val="0064156C"/>
    <w:rsid w:val="00666ABB"/>
    <w:rsid w:val="00672AB0"/>
    <w:rsid w:val="006843F0"/>
    <w:rsid w:val="00685530"/>
    <w:rsid w:val="00687965"/>
    <w:rsid w:val="00696C9B"/>
    <w:rsid w:val="006C02AB"/>
    <w:rsid w:val="006D61E6"/>
    <w:rsid w:val="006D6F9E"/>
    <w:rsid w:val="006E6A0D"/>
    <w:rsid w:val="006F506A"/>
    <w:rsid w:val="0070573E"/>
    <w:rsid w:val="00706C00"/>
    <w:rsid w:val="0072252F"/>
    <w:rsid w:val="00743443"/>
    <w:rsid w:val="00752C71"/>
    <w:rsid w:val="00754E58"/>
    <w:rsid w:val="00772AA2"/>
    <w:rsid w:val="0079477A"/>
    <w:rsid w:val="007A60AD"/>
    <w:rsid w:val="007B6B7B"/>
    <w:rsid w:val="007D1450"/>
    <w:rsid w:val="007F67C2"/>
    <w:rsid w:val="00803E24"/>
    <w:rsid w:val="008319CC"/>
    <w:rsid w:val="00882D11"/>
    <w:rsid w:val="008967B2"/>
    <w:rsid w:val="008C6230"/>
    <w:rsid w:val="008E0904"/>
    <w:rsid w:val="008E5B7A"/>
    <w:rsid w:val="008F0DAC"/>
    <w:rsid w:val="00932E86"/>
    <w:rsid w:val="00944488"/>
    <w:rsid w:val="00951686"/>
    <w:rsid w:val="009964EC"/>
    <w:rsid w:val="009A3AC9"/>
    <w:rsid w:val="009E5797"/>
    <w:rsid w:val="009F04E7"/>
    <w:rsid w:val="009F54A2"/>
    <w:rsid w:val="00A133A8"/>
    <w:rsid w:val="00A1689C"/>
    <w:rsid w:val="00A16E52"/>
    <w:rsid w:val="00A373DC"/>
    <w:rsid w:val="00A61075"/>
    <w:rsid w:val="00A626FB"/>
    <w:rsid w:val="00A72622"/>
    <w:rsid w:val="00A96361"/>
    <w:rsid w:val="00AC3491"/>
    <w:rsid w:val="00AE2A55"/>
    <w:rsid w:val="00AE49D7"/>
    <w:rsid w:val="00AE675C"/>
    <w:rsid w:val="00AF0944"/>
    <w:rsid w:val="00AF6205"/>
    <w:rsid w:val="00B016CE"/>
    <w:rsid w:val="00B47CFC"/>
    <w:rsid w:val="00B62229"/>
    <w:rsid w:val="00B66AE3"/>
    <w:rsid w:val="00B77065"/>
    <w:rsid w:val="00BA4200"/>
    <w:rsid w:val="00BC2206"/>
    <w:rsid w:val="00BC5FBA"/>
    <w:rsid w:val="00BF0825"/>
    <w:rsid w:val="00C00C2D"/>
    <w:rsid w:val="00C016AD"/>
    <w:rsid w:val="00C1312F"/>
    <w:rsid w:val="00C22509"/>
    <w:rsid w:val="00C30F7E"/>
    <w:rsid w:val="00C4094D"/>
    <w:rsid w:val="00C4623C"/>
    <w:rsid w:val="00C47961"/>
    <w:rsid w:val="00C6105B"/>
    <w:rsid w:val="00C62417"/>
    <w:rsid w:val="00C918EC"/>
    <w:rsid w:val="00CA055C"/>
    <w:rsid w:val="00CA1E1F"/>
    <w:rsid w:val="00CC187F"/>
    <w:rsid w:val="00CC4A9F"/>
    <w:rsid w:val="00CC5BF7"/>
    <w:rsid w:val="00CD36F0"/>
    <w:rsid w:val="00D6070B"/>
    <w:rsid w:val="00D60C32"/>
    <w:rsid w:val="00D61AE5"/>
    <w:rsid w:val="00D6252A"/>
    <w:rsid w:val="00D67BBE"/>
    <w:rsid w:val="00D75F57"/>
    <w:rsid w:val="00D768B5"/>
    <w:rsid w:val="00D82684"/>
    <w:rsid w:val="00DA1E04"/>
    <w:rsid w:val="00DA4085"/>
    <w:rsid w:val="00DB0FD9"/>
    <w:rsid w:val="00DC09A2"/>
    <w:rsid w:val="00DC6E49"/>
    <w:rsid w:val="00DE5001"/>
    <w:rsid w:val="00DF7285"/>
    <w:rsid w:val="00E06E1E"/>
    <w:rsid w:val="00E66EF8"/>
    <w:rsid w:val="00E771FB"/>
    <w:rsid w:val="00E85A28"/>
    <w:rsid w:val="00E902B1"/>
    <w:rsid w:val="00E920B5"/>
    <w:rsid w:val="00EC47C7"/>
    <w:rsid w:val="00ED30AD"/>
    <w:rsid w:val="00ED37EA"/>
    <w:rsid w:val="00ED609B"/>
    <w:rsid w:val="00EE07FF"/>
    <w:rsid w:val="00EE5848"/>
    <w:rsid w:val="00EF2EAD"/>
    <w:rsid w:val="00F1500F"/>
    <w:rsid w:val="00F23380"/>
    <w:rsid w:val="00F326E6"/>
    <w:rsid w:val="00F34A59"/>
    <w:rsid w:val="00F52F47"/>
    <w:rsid w:val="00F820A7"/>
    <w:rsid w:val="00F90C70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F7F0"/>
  <w15:docId w15:val="{A5C57868-EA5B-48C6-9B49-F3338643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48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44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4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48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44488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94448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94448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4448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944488"/>
    <w:pPr>
      <w:widowControl/>
      <w:tabs>
        <w:tab w:val="left" w:pos="0"/>
      </w:tabs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44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44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44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944488"/>
    <w:pPr>
      <w:widowControl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4448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97D0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 Style21"/>
    <w:basedOn w:val="a0"/>
    <w:uiPriority w:val="99"/>
    <w:rsid w:val="00397D02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97D02"/>
    <w:pPr>
      <w:overflowPunct/>
      <w:spacing w:line="326" w:lineRule="exact"/>
      <w:ind w:firstLine="2198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40">
    <w:name w:val="Заголовок 4 Знак"/>
    <w:basedOn w:val="a0"/>
    <w:link w:val="4"/>
    <w:rsid w:val="00666A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66ABB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D2E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D2EE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одпункт"/>
    <w:basedOn w:val="a"/>
    <w:rsid w:val="00D82684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701" w:hanging="567"/>
      <w:jc w:val="both"/>
      <w:textAlignment w:val="auto"/>
    </w:pPr>
    <w:rPr>
      <w:rFonts w:eastAsia="Times New Roman"/>
      <w:sz w:val="28"/>
    </w:rPr>
  </w:style>
  <w:style w:type="paragraph" w:styleId="23">
    <w:name w:val="Body Text Indent 2"/>
    <w:basedOn w:val="a"/>
    <w:link w:val="24"/>
    <w:uiPriority w:val="99"/>
    <w:unhideWhenUsed/>
    <w:rsid w:val="003200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0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2007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E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6E6A0D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1E01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1C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3">
    <w:name w:val="Пункт-3 подзаголовок"/>
    <w:basedOn w:val="a"/>
    <w:rsid w:val="00A96361"/>
    <w:pPr>
      <w:keepNext/>
      <w:widowControl/>
      <w:numPr>
        <w:ilvl w:val="2"/>
      </w:numPr>
      <w:tabs>
        <w:tab w:val="left" w:pos="1701"/>
        <w:tab w:val="num" w:pos="1843"/>
      </w:tabs>
      <w:kinsoku w:val="0"/>
      <w:adjustRightInd/>
      <w:spacing w:before="360" w:after="120" w:line="288" w:lineRule="auto"/>
      <w:ind w:left="142"/>
      <w:jc w:val="both"/>
      <w:textAlignment w:val="auto"/>
      <w:outlineLvl w:val="2"/>
    </w:pPr>
    <w:rPr>
      <w:rFonts w:eastAsia="Times New Roman"/>
      <w:b/>
      <w:sz w:val="28"/>
      <w:szCs w:val="28"/>
    </w:rPr>
  </w:style>
  <w:style w:type="paragraph" w:customStyle="1" w:styleId="af3">
    <w:basedOn w:val="a"/>
    <w:next w:val="a3"/>
    <w:link w:val="af4"/>
    <w:uiPriority w:val="99"/>
    <w:qFormat/>
    <w:rsid w:val="00A96361"/>
    <w:pPr>
      <w:widowControl/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4">
    <w:name w:val="Название Знак"/>
    <w:link w:val="af3"/>
    <w:uiPriority w:val="99"/>
    <w:locked/>
    <w:rsid w:val="00A9636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sv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KamchatskEnergo</Company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Лобановский</dc:creator>
  <cp:lastModifiedBy>Ardasheva</cp:lastModifiedBy>
  <cp:revision>27</cp:revision>
  <cp:lastPrinted>2018-11-29T03:56:00Z</cp:lastPrinted>
  <dcterms:created xsi:type="dcterms:W3CDTF">2021-01-15T02:20:00Z</dcterms:created>
  <dcterms:modified xsi:type="dcterms:W3CDTF">2023-01-13T01:51:00Z</dcterms:modified>
</cp:coreProperties>
</file>