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D4" w:rsidRDefault="00BE21D4" w:rsidP="00BE21D4">
      <w:pPr>
        <w:autoSpaceDE w:val="0"/>
        <w:autoSpaceDN w:val="0"/>
        <w:adjustRightInd w:val="0"/>
        <w:jc w:val="center"/>
        <w:rPr>
          <w:b/>
          <w:bCs/>
          <w:sz w:val="28"/>
          <w:szCs w:val="28"/>
        </w:rPr>
      </w:pPr>
      <w:r>
        <w:rPr>
          <w:b/>
          <w:bCs/>
          <w:sz w:val="28"/>
          <w:szCs w:val="28"/>
        </w:rPr>
        <w:t>АУКЦИОННАЯ ДОКУМЕНТАЦИЯ</w:t>
      </w:r>
    </w:p>
    <w:p w:rsidR="00820C24" w:rsidRPr="00F17D79" w:rsidRDefault="00820C24" w:rsidP="00232472">
      <w:pPr>
        <w:autoSpaceDE w:val="0"/>
        <w:autoSpaceDN w:val="0"/>
        <w:adjustRightInd w:val="0"/>
        <w:jc w:val="center"/>
        <w:rPr>
          <w:sz w:val="28"/>
          <w:szCs w:val="28"/>
        </w:rPr>
      </w:pPr>
      <w:r w:rsidRPr="00F17D79">
        <w:rPr>
          <w:b/>
          <w:bCs/>
          <w:sz w:val="28"/>
          <w:szCs w:val="28"/>
        </w:rPr>
        <w:t>Раздел 1</w:t>
      </w:r>
    </w:p>
    <w:p w:rsidR="00820C24" w:rsidRPr="00F17D79" w:rsidRDefault="00820C24" w:rsidP="00232472">
      <w:pPr>
        <w:autoSpaceDE w:val="0"/>
        <w:autoSpaceDN w:val="0"/>
        <w:adjustRightInd w:val="0"/>
        <w:jc w:val="center"/>
        <w:rPr>
          <w:sz w:val="28"/>
          <w:szCs w:val="28"/>
        </w:rPr>
      </w:pPr>
      <w:r w:rsidRPr="00F17D79">
        <w:rPr>
          <w:b/>
          <w:bCs/>
          <w:sz w:val="28"/>
          <w:szCs w:val="28"/>
        </w:rPr>
        <w:t>1. Общие сведения</w:t>
      </w:r>
    </w:p>
    <w:p w:rsidR="00820C24" w:rsidRPr="00F17D79" w:rsidRDefault="00820C24" w:rsidP="00232472">
      <w:pPr>
        <w:autoSpaceDE w:val="0"/>
        <w:autoSpaceDN w:val="0"/>
        <w:adjustRightInd w:val="0"/>
        <w:jc w:val="center"/>
        <w:rPr>
          <w:sz w:val="28"/>
          <w:szCs w:val="28"/>
        </w:rPr>
      </w:pPr>
      <w:r w:rsidRPr="00F17D79">
        <w:rPr>
          <w:b/>
          <w:bCs/>
          <w:sz w:val="28"/>
          <w:szCs w:val="28"/>
        </w:rPr>
        <w:t>1.1. Законодательное регулирование</w:t>
      </w:r>
    </w:p>
    <w:p w:rsidR="00651A3C" w:rsidRPr="00F17D79" w:rsidRDefault="00820C24" w:rsidP="00232472">
      <w:pPr>
        <w:autoSpaceDE w:val="0"/>
        <w:autoSpaceDN w:val="0"/>
        <w:adjustRightInd w:val="0"/>
        <w:ind w:firstLine="709"/>
        <w:jc w:val="both"/>
        <w:rPr>
          <w:sz w:val="28"/>
          <w:szCs w:val="28"/>
        </w:rPr>
      </w:pPr>
      <w:r w:rsidRPr="00F17D79">
        <w:rPr>
          <w:sz w:val="28"/>
          <w:szCs w:val="28"/>
        </w:rPr>
        <w:t>Проведение открытого аукциона осуществляется в соответствии со ст. 447-449 Гражданского кодекса Российской Федерации, Федерального закона от 21.12.2001 №</w:t>
      </w:r>
      <w:r w:rsidR="00167CA5">
        <w:rPr>
          <w:sz w:val="28"/>
          <w:szCs w:val="28"/>
        </w:rPr>
        <w:t> </w:t>
      </w:r>
      <w:r w:rsidRPr="00F17D79">
        <w:rPr>
          <w:sz w:val="28"/>
          <w:szCs w:val="28"/>
        </w:rPr>
        <w:t>178-ФЗ «О приватизации государственного и муниципального имущества»,</w:t>
      </w:r>
      <w:r w:rsidR="00651A3C" w:rsidRPr="00F17D79">
        <w:rPr>
          <w:sz w:val="28"/>
          <w:szCs w:val="28"/>
        </w:rPr>
        <w:t xml:space="preserve"> постановление Правительства Российской Федерации от 28.05.1998 № 518 «О мерах по ускорению утилизации атомных подводных лодок и надводных кораблей с ядерными энергетическими установками, выведенных из состава Военно-Морского Флота, и экологической реабилитации радиационно-опасных объектов ВМФ», </w:t>
      </w:r>
      <w:r w:rsidR="00651A3C" w:rsidRPr="00A437AE">
        <w:rPr>
          <w:sz w:val="28"/>
          <w:szCs w:val="28"/>
        </w:rPr>
        <w:t xml:space="preserve">Регламент </w:t>
      </w:r>
      <w:r w:rsidR="00800CED" w:rsidRPr="00A437AE">
        <w:rPr>
          <w:sz w:val="28"/>
          <w:szCs w:val="28"/>
        </w:rPr>
        <w:t>«Реализация</w:t>
      </w:r>
      <w:r w:rsidR="00651A3C" w:rsidRPr="00A437AE">
        <w:rPr>
          <w:sz w:val="28"/>
          <w:szCs w:val="28"/>
        </w:rPr>
        <w:t xml:space="preserve"> продуктов утилизации, получаемых при утилизации атомных подводных лодок, надводных кораблей с ядерными энергетическими установками и судов атомного технологического обслуживания</w:t>
      </w:r>
      <w:r w:rsidR="00800CED" w:rsidRPr="00A437AE">
        <w:rPr>
          <w:sz w:val="28"/>
          <w:szCs w:val="28"/>
        </w:rPr>
        <w:t xml:space="preserve"> и их корпусных упаковок» с изменениями и дополнениями, в соответствии с Постановлением Правительства Российской федерации от 20.06.2016 № 561 "О порядке ликвидации вооружения и военной техники»</w:t>
      </w:r>
      <w:r w:rsidR="00651A3C" w:rsidRPr="00A437AE">
        <w:rPr>
          <w:sz w:val="28"/>
          <w:szCs w:val="28"/>
        </w:rPr>
        <w:t>.</w:t>
      </w:r>
      <w:r w:rsidR="00D43073" w:rsidRPr="00F17D79">
        <w:rPr>
          <w:sz w:val="28"/>
          <w:szCs w:val="28"/>
        </w:rPr>
        <w:t xml:space="preserve"> </w:t>
      </w:r>
    </w:p>
    <w:p w:rsidR="00820C24" w:rsidRPr="00F17D79" w:rsidRDefault="00232472" w:rsidP="00232472">
      <w:pPr>
        <w:autoSpaceDE w:val="0"/>
        <w:autoSpaceDN w:val="0"/>
        <w:adjustRightInd w:val="0"/>
        <w:ind w:firstLine="567"/>
        <w:jc w:val="both"/>
        <w:rPr>
          <w:sz w:val="28"/>
          <w:szCs w:val="28"/>
        </w:rPr>
      </w:pPr>
      <w:r>
        <w:rPr>
          <w:sz w:val="28"/>
          <w:szCs w:val="28"/>
        </w:rPr>
        <w:t>В</w:t>
      </w:r>
      <w:r w:rsidR="00651A3C" w:rsidRPr="00F17D79">
        <w:rPr>
          <w:sz w:val="28"/>
          <w:szCs w:val="28"/>
        </w:rPr>
        <w:t xml:space="preserve"> части,</w:t>
      </w:r>
      <w:r w:rsidR="00DD1966" w:rsidRPr="00F17D79">
        <w:rPr>
          <w:sz w:val="28"/>
          <w:szCs w:val="28"/>
        </w:rPr>
        <w:t xml:space="preserve"> не </w:t>
      </w:r>
      <w:r w:rsidR="00820C24" w:rsidRPr="00F17D79">
        <w:rPr>
          <w:sz w:val="28"/>
          <w:szCs w:val="28"/>
        </w:rPr>
        <w:t xml:space="preserve">урегулированной законодательством Российской Федерации, проведение </w:t>
      </w:r>
      <w:r w:rsidR="00651A3C" w:rsidRPr="00F17D79">
        <w:rPr>
          <w:sz w:val="28"/>
          <w:szCs w:val="28"/>
        </w:rPr>
        <w:t xml:space="preserve">открытого </w:t>
      </w:r>
      <w:r w:rsidR="00820C24" w:rsidRPr="00F17D79">
        <w:rPr>
          <w:sz w:val="28"/>
          <w:szCs w:val="28"/>
        </w:rPr>
        <w:t xml:space="preserve">аукциона регулируется настоящей аукционной документацией. </w:t>
      </w:r>
    </w:p>
    <w:p w:rsidR="008241AD" w:rsidRDefault="008241AD" w:rsidP="00232472">
      <w:pPr>
        <w:autoSpaceDE w:val="0"/>
        <w:autoSpaceDN w:val="0"/>
        <w:adjustRightInd w:val="0"/>
        <w:spacing w:before="120"/>
        <w:jc w:val="center"/>
        <w:rPr>
          <w:b/>
          <w:bCs/>
          <w:sz w:val="28"/>
          <w:szCs w:val="28"/>
        </w:rPr>
      </w:pPr>
    </w:p>
    <w:p w:rsidR="00820C24" w:rsidRPr="00F17D79" w:rsidRDefault="00820C24" w:rsidP="00232472">
      <w:pPr>
        <w:autoSpaceDE w:val="0"/>
        <w:autoSpaceDN w:val="0"/>
        <w:adjustRightInd w:val="0"/>
        <w:spacing w:before="120"/>
        <w:jc w:val="center"/>
        <w:rPr>
          <w:sz w:val="28"/>
          <w:szCs w:val="28"/>
        </w:rPr>
      </w:pPr>
      <w:r w:rsidRPr="00F17D79">
        <w:rPr>
          <w:b/>
          <w:bCs/>
          <w:sz w:val="28"/>
          <w:szCs w:val="28"/>
        </w:rPr>
        <w:t>1.2. Основание для проведения аукциона</w:t>
      </w:r>
    </w:p>
    <w:p w:rsidR="00820C24" w:rsidRPr="00F17D79" w:rsidRDefault="00820C24" w:rsidP="00232472">
      <w:pPr>
        <w:autoSpaceDE w:val="0"/>
        <w:autoSpaceDN w:val="0"/>
        <w:adjustRightInd w:val="0"/>
        <w:ind w:firstLine="709"/>
        <w:jc w:val="both"/>
        <w:rPr>
          <w:sz w:val="28"/>
          <w:szCs w:val="28"/>
        </w:rPr>
      </w:pPr>
      <w:r w:rsidRPr="00F17D79">
        <w:rPr>
          <w:sz w:val="28"/>
          <w:szCs w:val="28"/>
        </w:rPr>
        <w:t>Постановление Правительства Российской Федерации от 28.05.1998 № 518 «О</w:t>
      </w:r>
      <w:r w:rsidR="006B213A">
        <w:rPr>
          <w:sz w:val="28"/>
          <w:szCs w:val="28"/>
        </w:rPr>
        <w:t> </w:t>
      </w:r>
      <w:r w:rsidRPr="00F17D79">
        <w:rPr>
          <w:sz w:val="28"/>
          <w:szCs w:val="28"/>
        </w:rPr>
        <w:t xml:space="preserve">мерах по ускорению утилизации атомных подводных лодок и надводных кораблей с ядерными энергетическими установками, выведенных из состава Военно-Морского Флота, и экологической реабилитации радиационно-опасных объектов Военно-Морского Флота».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1.3. Тип аукциона</w:t>
      </w:r>
    </w:p>
    <w:p w:rsidR="00820C24" w:rsidRPr="00F17D79" w:rsidRDefault="00DD1966"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Аукцион является открытым по составу участников и открытым по форме под</w:t>
      </w:r>
      <w:r w:rsidRPr="00F17D79">
        <w:rPr>
          <w:sz w:val="28"/>
          <w:szCs w:val="28"/>
        </w:rPr>
        <w:t>ачи предложений о цене по лотам</w:t>
      </w:r>
      <w:r w:rsidR="00820C24"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1.4. Термины и определения</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Организатор аукциона (продавец) </w:t>
      </w:r>
      <w:r w:rsidR="00820C24" w:rsidRPr="00F17D79">
        <w:rPr>
          <w:sz w:val="28"/>
          <w:szCs w:val="28"/>
        </w:rPr>
        <w:t xml:space="preserve">– </w:t>
      </w:r>
      <w:r w:rsidR="007E5502" w:rsidRPr="00F17D79">
        <w:rPr>
          <w:sz w:val="28"/>
          <w:szCs w:val="28"/>
        </w:rPr>
        <w:t>Акционерное общество «Северо-Восточный ремонтный центр»</w:t>
      </w:r>
    </w:p>
    <w:p w:rsidR="00820C24"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 </w:t>
      </w:r>
      <w:r w:rsidR="00820C24" w:rsidRPr="00F17D79">
        <w:rPr>
          <w:sz w:val="28"/>
          <w:szCs w:val="28"/>
        </w:rPr>
        <w:t>– способ</w:t>
      </w:r>
      <w:r w:rsidR="00356814" w:rsidRPr="00F17D79">
        <w:rPr>
          <w:sz w:val="28"/>
          <w:szCs w:val="28"/>
        </w:rPr>
        <w:t xml:space="preserve"> продажи продуктов утилизации</w:t>
      </w:r>
      <w:r w:rsidR="00820C24" w:rsidRPr="00F17D79">
        <w:rPr>
          <w:sz w:val="28"/>
          <w:szCs w:val="28"/>
        </w:rPr>
        <w:t xml:space="preserve"> в виде публичного торга, проводимого в заранее установленном месте и заранее обозначенное время с правом </w:t>
      </w:r>
      <w:r w:rsidR="00356814" w:rsidRPr="00F17D79">
        <w:rPr>
          <w:sz w:val="28"/>
          <w:szCs w:val="28"/>
        </w:rPr>
        <w:t>предварительного осмотра. Продукты утилизации на аукционе продаётся лотами</w:t>
      </w:r>
      <w:r w:rsidR="00820C24" w:rsidRPr="00F17D79">
        <w:rPr>
          <w:sz w:val="28"/>
          <w:szCs w:val="28"/>
        </w:rPr>
        <w:t xml:space="preserve">. </w:t>
      </w:r>
    </w:p>
    <w:p w:rsidR="006B213A" w:rsidRPr="00F17D79" w:rsidRDefault="006B213A" w:rsidP="006B213A">
      <w:pPr>
        <w:autoSpaceDE w:val="0"/>
        <w:autoSpaceDN w:val="0"/>
        <w:adjustRightInd w:val="0"/>
        <w:ind w:firstLine="567"/>
        <w:jc w:val="both"/>
        <w:rPr>
          <w:sz w:val="28"/>
          <w:szCs w:val="28"/>
        </w:rPr>
      </w:pPr>
      <w:r>
        <w:rPr>
          <w:b/>
          <w:sz w:val="28"/>
          <w:szCs w:val="28"/>
        </w:rPr>
        <w:t xml:space="preserve"> </w:t>
      </w:r>
      <w:r w:rsidRPr="007C61EC">
        <w:rPr>
          <w:b/>
          <w:sz w:val="28"/>
          <w:szCs w:val="28"/>
        </w:rPr>
        <w:t>ДМС</w:t>
      </w:r>
      <w:r>
        <w:rPr>
          <w:sz w:val="28"/>
          <w:szCs w:val="28"/>
        </w:rPr>
        <w:t xml:space="preserve"> – драгоценные металлы и сплавы.</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Лот </w:t>
      </w:r>
      <w:r w:rsidR="00820C24" w:rsidRPr="00F17D79">
        <w:rPr>
          <w:sz w:val="28"/>
          <w:szCs w:val="28"/>
        </w:rPr>
        <w:t>– предмет аукциона, в отношении которого в информационном сообщении о проведении аукциона, в аукционной документации, отдельно указы</w:t>
      </w:r>
      <w:r w:rsidR="00356814" w:rsidRPr="00F17D79">
        <w:rPr>
          <w:sz w:val="28"/>
          <w:szCs w:val="28"/>
        </w:rPr>
        <w:t>ваются продукт утилизации</w:t>
      </w:r>
      <w:r w:rsidR="00820C24" w:rsidRPr="00F17D79">
        <w:rPr>
          <w:sz w:val="28"/>
          <w:szCs w:val="28"/>
        </w:rPr>
        <w:t xml:space="preserve">, начальная (стартовая) цена, характеристики и иные условия и требования.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Аукционная документация </w:t>
      </w:r>
      <w:r w:rsidR="00356814" w:rsidRPr="00F17D79">
        <w:rPr>
          <w:sz w:val="28"/>
          <w:szCs w:val="28"/>
        </w:rPr>
        <w:t xml:space="preserve">– согласованная с </w:t>
      </w:r>
      <w:r w:rsidR="00820C24" w:rsidRPr="00F17D79">
        <w:rPr>
          <w:sz w:val="28"/>
          <w:szCs w:val="28"/>
        </w:rPr>
        <w:t>государственным заказчиком документация, содержащая сведения о порядке проведения аукциона и заключения договора</w:t>
      </w:r>
      <w:r w:rsidR="00356814" w:rsidRPr="00F17D79">
        <w:rPr>
          <w:sz w:val="28"/>
          <w:szCs w:val="28"/>
        </w:rPr>
        <w:t xml:space="preserve"> купли-продажи</w:t>
      </w:r>
      <w:r w:rsidR="00820C24" w:rsidRPr="00F17D79">
        <w:rPr>
          <w:sz w:val="28"/>
          <w:szCs w:val="28"/>
        </w:rPr>
        <w:t xml:space="preserve">, требования к содержанию, форме, оформлению и составу </w:t>
      </w:r>
      <w:r w:rsidR="00820C24" w:rsidRPr="00F17D79">
        <w:rPr>
          <w:sz w:val="28"/>
          <w:szCs w:val="28"/>
        </w:rPr>
        <w:lastRenderedPageBreak/>
        <w:t>заявки на участие в аукционе, инструкцию по подготовке заявок на участие в аукционе, п</w:t>
      </w:r>
      <w:r w:rsidRPr="00F17D79">
        <w:rPr>
          <w:sz w:val="28"/>
          <w:szCs w:val="28"/>
        </w:rPr>
        <w:t>роект договора</w:t>
      </w:r>
      <w:r w:rsidR="00016645" w:rsidRPr="00F17D79">
        <w:rPr>
          <w:sz w:val="28"/>
          <w:szCs w:val="28"/>
        </w:rPr>
        <w:t xml:space="preserve"> купли-продажи</w:t>
      </w:r>
      <w:r w:rsidRPr="00F17D79">
        <w:rPr>
          <w:sz w:val="28"/>
          <w:szCs w:val="28"/>
        </w:rPr>
        <w:t xml:space="preserve">, заключаемого по </w:t>
      </w:r>
      <w:r w:rsidR="00820C24" w:rsidRPr="00F17D79">
        <w:rPr>
          <w:sz w:val="28"/>
          <w:szCs w:val="28"/>
        </w:rPr>
        <w:t xml:space="preserve">результатам аукциона, а также требования к участникам аукциона и другие сведения, необходимые для подготовки аукционной заявки.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Аукционист </w:t>
      </w:r>
      <w:r w:rsidR="00820C24" w:rsidRPr="00F17D79">
        <w:rPr>
          <w:sz w:val="28"/>
          <w:szCs w:val="28"/>
        </w:rPr>
        <w:t xml:space="preserve">– лицо, проводящее </w:t>
      </w:r>
      <w:r w:rsidRPr="00F17D79">
        <w:rPr>
          <w:sz w:val="28"/>
          <w:szCs w:val="28"/>
        </w:rPr>
        <w:t xml:space="preserve">открытый </w:t>
      </w:r>
      <w:r w:rsidR="00820C24" w:rsidRPr="00F17D79">
        <w:rPr>
          <w:sz w:val="28"/>
          <w:szCs w:val="28"/>
        </w:rPr>
        <w:t xml:space="preserve">аукцион.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Победитель </w:t>
      </w:r>
      <w:r w:rsidR="00820C24" w:rsidRPr="00F17D79">
        <w:rPr>
          <w:sz w:val="28"/>
          <w:szCs w:val="28"/>
        </w:rPr>
        <w:t>– участник аукциона (покупатель), предложивший самую высокую цену</w:t>
      </w:r>
      <w:r w:rsidRPr="00F17D79">
        <w:rPr>
          <w:sz w:val="28"/>
          <w:szCs w:val="28"/>
        </w:rPr>
        <w:t xml:space="preserve"> за лот</w:t>
      </w:r>
      <w:r w:rsidR="00820C24" w:rsidRPr="00F17D79">
        <w:rPr>
          <w:sz w:val="28"/>
          <w:szCs w:val="28"/>
        </w:rPr>
        <w:t xml:space="preserve">.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Начальная (стартовая</w:t>
      </w:r>
      <w:r w:rsidR="00930076" w:rsidRPr="00F17D79">
        <w:rPr>
          <w:b/>
          <w:bCs/>
          <w:sz w:val="28"/>
          <w:szCs w:val="28"/>
        </w:rPr>
        <w:t xml:space="preserve"> сумма</w:t>
      </w:r>
      <w:r w:rsidR="00820C24" w:rsidRPr="00F17D79">
        <w:rPr>
          <w:b/>
          <w:bCs/>
          <w:sz w:val="28"/>
          <w:szCs w:val="28"/>
        </w:rPr>
        <w:t xml:space="preserve">) цена лота </w:t>
      </w:r>
      <w:r w:rsidRPr="00F17D79">
        <w:rPr>
          <w:sz w:val="28"/>
          <w:szCs w:val="28"/>
        </w:rPr>
        <w:t>– стоимость лота открытого</w:t>
      </w:r>
      <w:r w:rsidR="00820C24" w:rsidRPr="00F17D79">
        <w:rPr>
          <w:sz w:val="28"/>
          <w:szCs w:val="28"/>
        </w:rPr>
        <w:t xml:space="preserve"> аукциона, определенная на осно</w:t>
      </w:r>
      <w:r w:rsidR="007B32D8" w:rsidRPr="00F17D79">
        <w:rPr>
          <w:sz w:val="28"/>
          <w:szCs w:val="28"/>
        </w:rPr>
        <w:t>вании отчёта об оценке продуктов утилизации</w:t>
      </w:r>
      <w:r w:rsidR="00820C24" w:rsidRPr="00F17D79">
        <w:rPr>
          <w:sz w:val="28"/>
          <w:szCs w:val="28"/>
        </w:rPr>
        <w:t xml:space="preserve">, составленного в соответствии с законодательством Российской Федерации об оценочной деятельности.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Предложение о цене </w:t>
      </w:r>
      <w:r w:rsidR="00820C24" w:rsidRPr="00F17D79">
        <w:rPr>
          <w:sz w:val="28"/>
          <w:szCs w:val="28"/>
        </w:rPr>
        <w:t xml:space="preserve">– сумма, предложенная участником </w:t>
      </w:r>
      <w:r w:rsidR="00F44D02" w:rsidRPr="00F17D79">
        <w:rPr>
          <w:sz w:val="28"/>
          <w:szCs w:val="28"/>
        </w:rPr>
        <w:t xml:space="preserve">открытого </w:t>
      </w:r>
      <w:r w:rsidR="00820C24" w:rsidRPr="00F17D79">
        <w:rPr>
          <w:sz w:val="28"/>
          <w:szCs w:val="28"/>
        </w:rPr>
        <w:t xml:space="preserve">аукциона за </w:t>
      </w:r>
      <w:r w:rsidR="00F44D02" w:rsidRPr="00F17D79">
        <w:rPr>
          <w:sz w:val="28"/>
          <w:szCs w:val="28"/>
        </w:rPr>
        <w:t>лот</w:t>
      </w:r>
      <w:r w:rsidR="00820C24" w:rsidRPr="00F17D79">
        <w:rPr>
          <w:sz w:val="28"/>
          <w:szCs w:val="28"/>
        </w:rPr>
        <w:t xml:space="preserve">.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Шаг аукциона </w:t>
      </w:r>
      <w:r w:rsidR="00820C24" w:rsidRPr="00F17D79">
        <w:rPr>
          <w:sz w:val="28"/>
          <w:szCs w:val="28"/>
        </w:rPr>
        <w:t xml:space="preserve">– величина повышения начальной цены. Устанавливается в размере 5% от начальной цены лота и не изменяется в течение всего времени проведения </w:t>
      </w:r>
      <w:r w:rsidR="00F44D02" w:rsidRPr="00F17D79">
        <w:rPr>
          <w:sz w:val="28"/>
          <w:szCs w:val="28"/>
        </w:rPr>
        <w:t xml:space="preserve">открытого </w:t>
      </w:r>
      <w:r w:rsidR="00820C24" w:rsidRPr="00F17D79">
        <w:rPr>
          <w:sz w:val="28"/>
          <w:szCs w:val="28"/>
        </w:rPr>
        <w:t xml:space="preserve">аукциона.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Задаток </w:t>
      </w:r>
      <w:r w:rsidR="00820C24" w:rsidRPr="00F17D79">
        <w:rPr>
          <w:sz w:val="28"/>
          <w:szCs w:val="28"/>
        </w:rPr>
        <w:t>– денежная сумма, перечисляемая претендентом на расч</w:t>
      </w:r>
      <w:r w:rsidR="00F44D02" w:rsidRPr="00F17D79">
        <w:rPr>
          <w:sz w:val="28"/>
          <w:szCs w:val="28"/>
        </w:rPr>
        <w:t>ётный счёт организатора торгов</w:t>
      </w:r>
      <w:r w:rsidR="00820C24" w:rsidRPr="00F17D79">
        <w:rPr>
          <w:sz w:val="28"/>
          <w:szCs w:val="28"/>
        </w:rPr>
        <w:t xml:space="preserve">, в соответствии с договором задатка и подтверждающая его намерение участвовать в </w:t>
      </w:r>
      <w:r w:rsidR="00F44D02" w:rsidRPr="00F17D79">
        <w:rPr>
          <w:sz w:val="28"/>
          <w:szCs w:val="28"/>
        </w:rPr>
        <w:t xml:space="preserve">открытом </w:t>
      </w:r>
      <w:r w:rsidR="00820C24" w:rsidRPr="00F17D79">
        <w:rPr>
          <w:sz w:val="28"/>
          <w:szCs w:val="28"/>
        </w:rPr>
        <w:t>аукционе (задаток устанавливается</w:t>
      </w:r>
      <w:r w:rsidR="003F3623" w:rsidRPr="00F17D79">
        <w:rPr>
          <w:sz w:val="28"/>
          <w:szCs w:val="28"/>
        </w:rPr>
        <w:t xml:space="preserve"> в размере 2</w:t>
      </w:r>
      <w:r w:rsidR="00930076" w:rsidRPr="00F17D79">
        <w:rPr>
          <w:sz w:val="28"/>
          <w:szCs w:val="28"/>
        </w:rPr>
        <w:t>0% от начальной суммы</w:t>
      </w:r>
      <w:r w:rsidR="00356814" w:rsidRPr="00F17D79">
        <w:rPr>
          <w:sz w:val="28"/>
          <w:szCs w:val="28"/>
        </w:rPr>
        <w:t xml:space="preserve"> лота</w:t>
      </w:r>
      <w:r w:rsidR="00820C24" w:rsidRPr="00F17D79">
        <w:rPr>
          <w:sz w:val="28"/>
          <w:szCs w:val="28"/>
        </w:rPr>
        <w:t>, указанной в информационн</w:t>
      </w:r>
      <w:r w:rsidR="00F44D02" w:rsidRPr="00F17D79">
        <w:rPr>
          <w:sz w:val="28"/>
          <w:szCs w:val="28"/>
        </w:rPr>
        <w:t>ом сообщении о реализации продуктов утилизации</w:t>
      </w:r>
      <w:r w:rsidR="00820C24" w:rsidRPr="00F17D79">
        <w:rPr>
          <w:sz w:val="28"/>
          <w:szCs w:val="28"/>
        </w:rPr>
        <w:t xml:space="preserve">).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Претендент </w:t>
      </w:r>
      <w:r w:rsidR="00820C24" w:rsidRPr="00F17D79">
        <w:rPr>
          <w:sz w:val="28"/>
          <w:szCs w:val="28"/>
        </w:rPr>
        <w:t xml:space="preserve">– физическое или юридическое лица, подавшие для участия в </w:t>
      </w:r>
      <w:r w:rsidRPr="00F17D79">
        <w:rPr>
          <w:sz w:val="28"/>
          <w:szCs w:val="28"/>
        </w:rPr>
        <w:t xml:space="preserve">открытом </w:t>
      </w:r>
      <w:r w:rsidR="00820C24" w:rsidRPr="00F17D79">
        <w:rPr>
          <w:sz w:val="28"/>
          <w:szCs w:val="28"/>
        </w:rPr>
        <w:t xml:space="preserve">аукционе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w:t>
      </w:r>
      <w:r w:rsidRPr="00F17D79">
        <w:rPr>
          <w:sz w:val="28"/>
          <w:szCs w:val="28"/>
        </w:rPr>
        <w:t xml:space="preserve">открытого </w:t>
      </w:r>
      <w:r w:rsidR="00820C24" w:rsidRPr="00F17D79">
        <w:rPr>
          <w:sz w:val="28"/>
          <w:szCs w:val="28"/>
        </w:rPr>
        <w:t xml:space="preserve">аукциона.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Участник </w:t>
      </w:r>
      <w:r w:rsidRPr="00F17D79">
        <w:rPr>
          <w:b/>
          <w:bCs/>
          <w:sz w:val="28"/>
          <w:szCs w:val="28"/>
        </w:rPr>
        <w:t xml:space="preserve">открытого </w:t>
      </w:r>
      <w:r w:rsidR="00820C24" w:rsidRPr="00F17D79">
        <w:rPr>
          <w:b/>
          <w:bCs/>
          <w:sz w:val="28"/>
          <w:szCs w:val="28"/>
        </w:rPr>
        <w:t xml:space="preserve">аукциона (покупатель) </w:t>
      </w:r>
      <w:r w:rsidR="00820C24" w:rsidRPr="00F17D79">
        <w:rPr>
          <w:sz w:val="28"/>
          <w:szCs w:val="28"/>
        </w:rPr>
        <w:t>– претендент, допущенный ау</w:t>
      </w:r>
      <w:r w:rsidR="00BC1F60">
        <w:rPr>
          <w:sz w:val="28"/>
          <w:szCs w:val="28"/>
        </w:rPr>
        <w:t>кционной комиссией к участию в</w:t>
      </w:r>
      <w:r w:rsidRPr="00F17D79">
        <w:rPr>
          <w:sz w:val="28"/>
          <w:szCs w:val="28"/>
        </w:rPr>
        <w:t xml:space="preserve"> открытом </w:t>
      </w:r>
      <w:r w:rsidR="00820C24" w:rsidRPr="00F17D79">
        <w:rPr>
          <w:sz w:val="28"/>
          <w:szCs w:val="28"/>
        </w:rPr>
        <w:t xml:space="preserve">аукционе.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BC1F60">
        <w:rPr>
          <w:b/>
          <w:bCs/>
          <w:sz w:val="28"/>
          <w:szCs w:val="28"/>
        </w:rPr>
        <w:t>Заявка на участие в</w:t>
      </w:r>
      <w:r w:rsidRPr="00F17D79">
        <w:rPr>
          <w:b/>
          <w:bCs/>
          <w:sz w:val="28"/>
          <w:szCs w:val="28"/>
        </w:rPr>
        <w:t xml:space="preserve"> открытом </w:t>
      </w:r>
      <w:r w:rsidR="00820C24" w:rsidRPr="00F17D79">
        <w:rPr>
          <w:b/>
          <w:bCs/>
          <w:sz w:val="28"/>
          <w:szCs w:val="28"/>
        </w:rPr>
        <w:t xml:space="preserve">аукционе </w:t>
      </w:r>
      <w:r w:rsidR="00820C24" w:rsidRPr="00F17D79">
        <w:rPr>
          <w:sz w:val="28"/>
          <w:szCs w:val="28"/>
        </w:rPr>
        <w:t xml:space="preserve">– документальное подтверждение согласия претендента участвовать в </w:t>
      </w:r>
      <w:r w:rsidRPr="00F17D79">
        <w:rPr>
          <w:sz w:val="28"/>
          <w:szCs w:val="28"/>
        </w:rPr>
        <w:t xml:space="preserve">открытом аукционе </w:t>
      </w:r>
      <w:r w:rsidR="00820C24" w:rsidRPr="00F17D79">
        <w:rPr>
          <w:sz w:val="28"/>
          <w:szCs w:val="28"/>
        </w:rPr>
        <w:t xml:space="preserve">на условиях, указанных в информационном сообщении о проведении открытого </w:t>
      </w:r>
      <w:r w:rsidR="00A238E2" w:rsidRPr="00F17D79">
        <w:rPr>
          <w:sz w:val="28"/>
          <w:szCs w:val="28"/>
        </w:rPr>
        <w:t>аукциона и</w:t>
      </w:r>
      <w:r w:rsidR="00820C24" w:rsidRPr="00F17D79">
        <w:rPr>
          <w:sz w:val="28"/>
          <w:szCs w:val="28"/>
        </w:rPr>
        <w:t xml:space="preserve"> аукционной документации, поданное в срок и по установленной форме.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Договор </w:t>
      </w:r>
      <w:r w:rsidR="00820C24" w:rsidRPr="00F17D79">
        <w:rPr>
          <w:sz w:val="28"/>
          <w:szCs w:val="28"/>
        </w:rPr>
        <w:t xml:space="preserve">– соглашение двух или нескольких лиц об установлении, изменении или прекращении гражданских прав и обязанностей.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Официальный сайт </w:t>
      </w:r>
      <w:r w:rsidR="00820C24" w:rsidRPr="00F17D79">
        <w:rPr>
          <w:sz w:val="28"/>
          <w:szCs w:val="28"/>
        </w:rPr>
        <w:t xml:space="preserve">– официальный сайт Российской Федерации в сети «Интернет» для размещения информации о реализации государственного имущества – </w:t>
      </w:r>
      <w:r w:rsidR="00820C24" w:rsidRPr="00232472">
        <w:rPr>
          <w:b/>
          <w:sz w:val="28"/>
          <w:szCs w:val="28"/>
          <w:u w:val="single"/>
        </w:rPr>
        <w:t>www.torgi.gov.ru</w:t>
      </w:r>
      <w:r w:rsidR="00820C24" w:rsidRPr="00232472">
        <w:rPr>
          <w:b/>
          <w:sz w:val="28"/>
          <w:szCs w:val="28"/>
        </w:rPr>
        <w:t xml:space="preserve">. </w:t>
      </w:r>
    </w:p>
    <w:p w:rsidR="00820C24" w:rsidRPr="00F17D79" w:rsidRDefault="003F3623" w:rsidP="00232472">
      <w:pPr>
        <w:autoSpaceDE w:val="0"/>
        <w:autoSpaceDN w:val="0"/>
        <w:adjustRightInd w:val="0"/>
        <w:ind w:firstLine="567"/>
        <w:jc w:val="both"/>
        <w:rPr>
          <w:sz w:val="28"/>
          <w:szCs w:val="28"/>
        </w:rPr>
      </w:pPr>
      <w:r w:rsidRPr="00F17D79">
        <w:rPr>
          <w:sz w:val="28"/>
          <w:szCs w:val="28"/>
        </w:rPr>
        <w:t xml:space="preserve"> </w:t>
      </w:r>
      <w:r w:rsidR="00820C24" w:rsidRPr="00F17D79">
        <w:rPr>
          <w:b/>
          <w:bCs/>
          <w:sz w:val="28"/>
          <w:szCs w:val="28"/>
        </w:rPr>
        <w:t xml:space="preserve">Предприятия-исполнители работ </w:t>
      </w:r>
      <w:r w:rsidR="00820C24" w:rsidRPr="00F17D79">
        <w:rPr>
          <w:sz w:val="28"/>
          <w:szCs w:val="28"/>
        </w:rPr>
        <w:t xml:space="preserve">– судостроительные и судоремонтные предприятия, а также другие предприятия России независимо от ведомственной принадлежности и форм собственности, выполняющие работы по утилизации кораблей.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Продукты утилизации </w:t>
      </w:r>
      <w:r w:rsidR="00820C24" w:rsidRPr="00F17D79">
        <w:rPr>
          <w:sz w:val="28"/>
          <w:szCs w:val="28"/>
        </w:rPr>
        <w:t>– чёрные, цве</w:t>
      </w:r>
      <w:r w:rsidR="00356814" w:rsidRPr="00F17D79">
        <w:rPr>
          <w:sz w:val="28"/>
          <w:szCs w:val="28"/>
        </w:rPr>
        <w:t>тные</w:t>
      </w:r>
      <w:r w:rsidR="00820C24" w:rsidRPr="00F17D79">
        <w:rPr>
          <w:sz w:val="28"/>
          <w:szCs w:val="28"/>
        </w:rPr>
        <w:t>, части неразделанных корпусных конструкций, а</w:t>
      </w:r>
      <w:r w:rsidR="003F3623" w:rsidRPr="00F17D79">
        <w:rPr>
          <w:sz w:val="28"/>
          <w:szCs w:val="28"/>
        </w:rPr>
        <w:t xml:space="preserve"> также оборудование, механизмы</w:t>
      </w:r>
      <w:r w:rsidR="00356814" w:rsidRPr="00F17D79">
        <w:rPr>
          <w:sz w:val="28"/>
          <w:szCs w:val="28"/>
        </w:rPr>
        <w:t>,</w:t>
      </w:r>
      <w:r w:rsidR="00820C24" w:rsidRPr="00F17D79">
        <w:rPr>
          <w:sz w:val="28"/>
          <w:szCs w:val="28"/>
        </w:rPr>
        <w:t xml:space="preserve"> устройства</w:t>
      </w:r>
      <w:r w:rsidR="003F3623" w:rsidRPr="00F17D79">
        <w:rPr>
          <w:sz w:val="28"/>
          <w:szCs w:val="28"/>
        </w:rPr>
        <w:t xml:space="preserve"> и кабель с различным содержанием меди </w:t>
      </w:r>
      <w:r w:rsidR="00820C24" w:rsidRPr="00F17D79">
        <w:rPr>
          <w:sz w:val="28"/>
          <w:szCs w:val="28"/>
        </w:rPr>
        <w:t xml:space="preserve">в неразделанном виде, пригодные к реализации на рынке товаров. </w:t>
      </w:r>
    </w:p>
    <w:p w:rsidR="00232472" w:rsidRPr="00505ED1" w:rsidRDefault="00F44D02" w:rsidP="00505ED1">
      <w:pPr>
        <w:autoSpaceDE w:val="0"/>
        <w:autoSpaceDN w:val="0"/>
        <w:adjustRightInd w:val="0"/>
        <w:ind w:firstLine="567"/>
        <w:jc w:val="both"/>
        <w:rPr>
          <w:sz w:val="28"/>
          <w:szCs w:val="28"/>
        </w:rPr>
      </w:pPr>
      <w:r w:rsidRPr="00F17D79">
        <w:rPr>
          <w:b/>
          <w:bCs/>
          <w:sz w:val="28"/>
          <w:szCs w:val="28"/>
        </w:rPr>
        <w:lastRenderedPageBreak/>
        <w:t xml:space="preserve"> </w:t>
      </w:r>
      <w:r w:rsidR="00820C24" w:rsidRPr="00F17D79">
        <w:rPr>
          <w:b/>
          <w:bCs/>
          <w:sz w:val="28"/>
          <w:szCs w:val="28"/>
        </w:rPr>
        <w:t xml:space="preserve">Юридическое лицо </w:t>
      </w:r>
      <w:r w:rsidR="00820C24" w:rsidRPr="00F17D79">
        <w:rPr>
          <w:sz w:val="28"/>
          <w:szCs w:val="28"/>
        </w:rPr>
        <w:t xml:space="preserve">–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820C24" w:rsidRPr="00F17D79" w:rsidRDefault="00820C24" w:rsidP="00232472">
      <w:pPr>
        <w:autoSpaceDE w:val="0"/>
        <w:autoSpaceDN w:val="0"/>
        <w:adjustRightInd w:val="0"/>
        <w:ind w:firstLine="709"/>
        <w:jc w:val="center"/>
        <w:rPr>
          <w:sz w:val="28"/>
          <w:szCs w:val="28"/>
        </w:rPr>
      </w:pPr>
      <w:r w:rsidRPr="00F17D79">
        <w:rPr>
          <w:b/>
          <w:bCs/>
          <w:sz w:val="28"/>
          <w:szCs w:val="28"/>
        </w:rPr>
        <w:t>1.5. Требования к участникам аукциона</w:t>
      </w:r>
    </w:p>
    <w:p w:rsidR="00163260" w:rsidRDefault="00F44D02" w:rsidP="00163260">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163260" w:rsidRPr="00F43042">
        <w:rPr>
          <w:sz w:val="28"/>
          <w:szCs w:val="28"/>
        </w:rPr>
        <w:t xml:space="preserve">В аукционе могут принять участие любые </w:t>
      </w:r>
      <w:r w:rsidR="00163260" w:rsidRPr="00AE2BF9">
        <w:rPr>
          <w:sz w:val="28"/>
          <w:szCs w:val="28"/>
        </w:rPr>
        <w:t>юридические и физические лица</w:t>
      </w:r>
      <w:r w:rsidR="00163260" w:rsidRPr="00F43042">
        <w:rPr>
          <w:sz w:val="28"/>
          <w:szCs w:val="28"/>
        </w:rPr>
        <w:t>,</w:t>
      </w:r>
      <w:r w:rsidR="00163260">
        <w:rPr>
          <w:sz w:val="28"/>
          <w:szCs w:val="28"/>
        </w:rPr>
        <w:t xml:space="preserve"> с учетом ограничений, обозначенных в статье 5 федерального закона от 21.12.2001 года № 178-ФЗ.</w:t>
      </w:r>
    </w:p>
    <w:p w:rsidR="00820C24" w:rsidRPr="007976ED" w:rsidRDefault="00820C24" w:rsidP="00163260">
      <w:pPr>
        <w:autoSpaceDE w:val="0"/>
        <w:autoSpaceDN w:val="0"/>
        <w:adjustRightInd w:val="0"/>
        <w:ind w:firstLine="709"/>
        <w:jc w:val="both"/>
        <w:rPr>
          <w:spacing w:val="-4"/>
          <w:sz w:val="28"/>
          <w:szCs w:val="28"/>
        </w:rPr>
      </w:pPr>
      <w:r w:rsidRPr="007976ED">
        <w:rPr>
          <w:spacing w:val="-4"/>
          <w:sz w:val="28"/>
          <w:szCs w:val="28"/>
        </w:rPr>
        <w:t xml:space="preserve">Установленные федеральными законами ограничения участия в гражданских отношениях отдельных категорий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w:t>
      </w:r>
      <w:r w:rsidR="00160F1D" w:rsidRPr="007976ED">
        <w:rPr>
          <w:spacing w:val="-4"/>
          <w:sz w:val="28"/>
          <w:szCs w:val="28"/>
        </w:rPr>
        <w:t xml:space="preserve">     </w:t>
      </w:r>
      <w:r w:rsidR="00356814" w:rsidRPr="007976ED">
        <w:rPr>
          <w:spacing w:val="-4"/>
          <w:sz w:val="28"/>
          <w:szCs w:val="28"/>
        </w:rPr>
        <w:t xml:space="preserve">Наличие </w:t>
      </w:r>
      <w:r w:rsidR="00356814" w:rsidRPr="007976ED">
        <w:rPr>
          <w:spacing w:val="-4"/>
          <w:sz w:val="28"/>
          <w:szCs w:val="28"/>
        </w:rPr>
        <w:tab/>
        <w:t xml:space="preserve">лицензии на осуществление работ с использованием сведений, составляющих государственную тайну. </w:t>
      </w:r>
      <w:r w:rsidRPr="007976ED">
        <w:rPr>
          <w:spacing w:val="-4"/>
          <w:sz w:val="28"/>
          <w:szCs w:val="28"/>
        </w:rPr>
        <w:t xml:space="preserve">Наличие лицензий и других разрешительных документов, на право осуществление деятельности, выдаваемые уполномоченными организациями. </w:t>
      </w:r>
    </w:p>
    <w:p w:rsidR="00063E79" w:rsidRPr="00F17D79" w:rsidRDefault="00063E79" w:rsidP="007976ED">
      <w:pPr>
        <w:autoSpaceDE w:val="0"/>
        <w:autoSpaceDN w:val="0"/>
        <w:adjustRightInd w:val="0"/>
        <w:spacing w:after="120"/>
        <w:ind w:firstLine="709"/>
        <w:jc w:val="both"/>
        <w:rPr>
          <w:sz w:val="28"/>
          <w:szCs w:val="28"/>
        </w:rPr>
      </w:pPr>
      <w:r>
        <w:rPr>
          <w:sz w:val="28"/>
          <w:szCs w:val="28"/>
        </w:rPr>
        <w:t>Вторичная реализация лома корпусных конструкций АПЛ из стали АК, оборудования, механизмов, устройств в неразделанном виде должна осуществляться только на внутреннем рынке покупателям, имеющим лицензию на проведение работ, связанных с использованием сведений, составляющих государственную тайну.</w:t>
      </w:r>
    </w:p>
    <w:p w:rsidR="00820C24" w:rsidRDefault="00820C24" w:rsidP="00232472">
      <w:pPr>
        <w:autoSpaceDE w:val="0"/>
        <w:autoSpaceDN w:val="0"/>
        <w:adjustRightInd w:val="0"/>
        <w:ind w:hanging="100"/>
        <w:jc w:val="center"/>
        <w:rPr>
          <w:b/>
          <w:bCs/>
          <w:sz w:val="28"/>
          <w:szCs w:val="28"/>
        </w:rPr>
      </w:pPr>
      <w:r w:rsidRPr="00F17D79">
        <w:rPr>
          <w:b/>
          <w:bCs/>
          <w:sz w:val="28"/>
          <w:szCs w:val="28"/>
        </w:rPr>
        <w:t>1.5.1. Дополнительные требования</w:t>
      </w:r>
    </w:p>
    <w:p w:rsidR="002C7675" w:rsidRDefault="002C7675" w:rsidP="002C7675">
      <w:pPr>
        <w:autoSpaceDE w:val="0"/>
        <w:autoSpaceDN w:val="0"/>
        <w:adjustRightInd w:val="0"/>
        <w:ind w:firstLine="709"/>
        <w:jc w:val="both"/>
        <w:rPr>
          <w:sz w:val="28"/>
          <w:szCs w:val="28"/>
        </w:rPr>
      </w:pPr>
      <w:r>
        <w:rPr>
          <w:sz w:val="28"/>
          <w:szCs w:val="28"/>
        </w:rPr>
        <w:t xml:space="preserve">Вилючинский городской округ – ЗАТО г. Вилючинск является закрытым административно-территориальным образованием. В соответствии с Законом РФ от </w:t>
      </w:r>
      <w:r w:rsidR="002F1023">
        <w:rPr>
          <w:sz w:val="28"/>
          <w:szCs w:val="28"/>
        </w:rPr>
        <w:t>14.07.1992 №</w:t>
      </w:r>
      <w:r w:rsidR="00CA7359">
        <w:rPr>
          <w:sz w:val="28"/>
          <w:szCs w:val="28"/>
        </w:rPr>
        <w:t xml:space="preserve"> 3297-1 «О закрытом административно-территориальном образовании</w:t>
      </w:r>
      <w:r>
        <w:rPr>
          <w:sz w:val="28"/>
          <w:szCs w:val="28"/>
        </w:rPr>
        <w:t>» и постановлением Правительства РФ от 26.06.1998 № 655 «Об утверждении Полож</w:t>
      </w:r>
      <w:r w:rsidR="00BA37AF">
        <w:rPr>
          <w:sz w:val="28"/>
          <w:szCs w:val="28"/>
        </w:rPr>
        <w:t>ения об обеспечении особого режима в зак</w:t>
      </w:r>
      <w:r w:rsidR="00C866EF">
        <w:rPr>
          <w:sz w:val="28"/>
          <w:szCs w:val="28"/>
        </w:rPr>
        <w:t>рытом административно-территориа</w:t>
      </w:r>
      <w:r w:rsidR="00BA37AF">
        <w:rPr>
          <w:sz w:val="28"/>
          <w:szCs w:val="28"/>
        </w:rPr>
        <w:t>льном образовании, на территории которого расположены объекты Министерства Обороны Российской Федерации» установлены ограничения в с</w:t>
      </w:r>
      <w:r w:rsidR="00C866EF">
        <w:rPr>
          <w:sz w:val="28"/>
          <w:szCs w:val="28"/>
        </w:rPr>
        <w:t>вязи с особым режимом безопас</w:t>
      </w:r>
      <w:r w:rsidR="00BA37AF">
        <w:rPr>
          <w:sz w:val="28"/>
          <w:szCs w:val="28"/>
        </w:rPr>
        <w:t>ного функционирования предприятий и объектов.</w:t>
      </w:r>
    </w:p>
    <w:p w:rsidR="00BA37AF" w:rsidRDefault="00BA37AF" w:rsidP="00C866EF">
      <w:pPr>
        <w:autoSpaceDE w:val="0"/>
        <w:autoSpaceDN w:val="0"/>
        <w:adjustRightInd w:val="0"/>
        <w:ind w:firstLine="709"/>
        <w:jc w:val="both"/>
        <w:rPr>
          <w:sz w:val="28"/>
          <w:szCs w:val="28"/>
        </w:rPr>
      </w:pPr>
      <w:r>
        <w:rPr>
          <w:sz w:val="28"/>
          <w:szCs w:val="28"/>
        </w:rPr>
        <w:t>Инструкция о пропускном режиме в контролируемой зоне закрытом административно-терр</w:t>
      </w:r>
      <w:r w:rsidR="00C866EF">
        <w:rPr>
          <w:sz w:val="28"/>
          <w:szCs w:val="28"/>
        </w:rPr>
        <w:t xml:space="preserve">иториальном образовании городе </w:t>
      </w:r>
      <w:proofErr w:type="spellStart"/>
      <w:r w:rsidR="00C866EF">
        <w:rPr>
          <w:sz w:val="28"/>
          <w:szCs w:val="28"/>
        </w:rPr>
        <w:t>В</w:t>
      </w:r>
      <w:r>
        <w:rPr>
          <w:sz w:val="28"/>
          <w:szCs w:val="28"/>
        </w:rPr>
        <w:t>илючинске</w:t>
      </w:r>
      <w:proofErr w:type="spellEnd"/>
      <w:r>
        <w:rPr>
          <w:sz w:val="28"/>
          <w:szCs w:val="28"/>
        </w:rPr>
        <w:t xml:space="preserve"> Камчатского края утвержден</w:t>
      </w:r>
      <w:r w:rsidR="00C866EF">
        <w:rPr>
          <w:sz w:val="28"/>
          <w:szCs w:val="28"/>
        </w:rPr>
        <w:t>а постановлением главы В</w:t>
      </w:r>
      <w:r w:rsidR="00DB4C27">
        <w:rPr>
          <w:sz w:val="28"/>
          <w:szCs w:val="28"/>
        </w:rPr>
        <w:t>и</w:t>
      </w:r>
      <w:r>
        <w:rPr>
          <w:sz w:val="28"/>
          <w:szCs w:val="28"/>
        </w:rPr>
        <w:t xml:space="preserve">лючинского городского округа от 11.01.2009 </w:t>
      </w:r>
      <w:r w:rsidR="00EA5456">
        <w:rPr>
          <w:sz w:val="28"/>
          <w:szCs w:val="28"/>
        </w:rPr>
        <w:t>№ </w:t>
      </w:r>
      <w:r>
        <w:rPr>
          <w:sz w:val="28"/>
          <w:szCs w:val="28"/>
        </w:rPr>
        <w:t>1, определяет порядок доступа граждан и въезда (выезда) транспортных средств в контролируемую зону ЗАТО г. Вилючинска и размещена на официальном сайте</w:t>
      </w:r>
      <w:r w:rsidR="0006638B">
        <w:rPr>
          <w:sz w:val="28"/>
          <w:szCs w:val="28"/>
        </w:rPr>
        <w:t xml:space="preserve"> Вилючи</w:t>
      </w:r>
      <w:r w:rsidR="00C866EF">
        <w:rPr>
          <w:sz w:val="28"/>
          <w:szCs w:val="28"/>
        </w:rPr>
        <w:t>нского</w:t>
      </w:r>
      <w:r>
        <w:rPr>
          <w:sz w:val="28"/>
          <w:szCs w:val="28"/>
        </w:rPr>
        <w:t xml:space="preserve"> городского округа </w:t>
      </w:r>
      <w:hyperlink r:id="rId6" w:history="1">
        <w:r w:rsidRPr="00E35048">
          <w:rPr>
            <w:rStyle w:val="a3"/>
            <w:sz w:val="28"/>
            <w:szCs w:val="28"/>
            <w:lang w:val="en-US"/>
          </w:rPr>
          <w:t>www</w:t>
        </w:r>
        <w:r w:rsidRPr="00E35048">
          <w:rPr>
            <w:rStyle w:val="a3"/>
            <w:sz w:val="28"/>
            <w:szCs w:val="28"/>
          </w:rPr>
          <w:t>.</w:t>
        </w:r>
        <w:proofErr w:type="spellStart"/>
        <w:r w:rsidRPr="00E35048">
          <w:rPr>
            <w:rStyle w:val="a3"/>
            <w:sz w:val="28"/>
            <w:szCs w:val="28"/>
            <w:lang w:val="en-US"/>
          </w:rPr>
          <w:t>viluchinsk</w:t>
        </w:r>
        <w:proofErr w:type="spellEnd"/>
        <w:r w:rsidRPr="00E35048">
          <w:rPr>
            <w:rStyle w:val="a3"/>
            <w:sz w:val="28"/>
            <w:szCs w:val="28"/>
          </w:rPr>
          <w:t>-</w:t>
        </w:r>
        <w:r w:rsidRPr="00E35048">
          <w:rPr>
            <w:rStyle w:val="a3"/>
            <w:sz w:val="28"/>
            <w:szCs w:val="28"/>
            <w:lang w:val="en-US"/>
          </w:rPr>
          <w:t>city</w:t>
        </w:r>
        <w:r w:rsidRPr="00E35048">
          <w:rPr>
            <w:rStyle w:val="a3"/>
            <w:sz w:val="28"/>
            <w:szCs w:val="28"/>
          </w:rPr>
          <w:t>.</w:t>
        </w:r>
        <w:r w:rsidRPr="00E35048">
          <w:rPr>
            <w:rStyle w:val="a3"/>
            <w:sz w:val="28"/>
            <w:szCs w:val="28"/>
            <w:lang w:val="en-US"/>
          </w:rPr>
          <w:t>ru</w:t>
        </w:r>
      </w:hyperlink>
      <w:r w:rsidRPr="00BA37AF">
        <w:rPr>
          <w:sz w:val="28"/>
          <w:szCs w:val="28"/>
        </w:rPr>
        <w:t xml:space="preserve"> </w:t>
      </w:r>
      <w:r w:rsidR="000E5180">
        <w:rPr>
          <w:sz w:val="28"/>
          <w:szCs w:val="28"/>
        </w:rPr>
        <w:t>в разделе «Город» - «О </w:t>
      </w:r>
      <w:r>
        <w:rPr>
          <w:sz w:val="28"/>
          <w:szCs w:val="28"/>
        </w:rPr>
        <w:t>пропускном режиме».</w:t>
      </w:r>
      <w:r w:rsidR="000F740C">
        <w:rPr>
          <w:sz w:val="28"/>
          <w:szCs w:val="28"/>
        </w:rPr>
        <w:t xml:space="preserve"> </w:t>
      </w:r>
    </w:p>
    <w:p w:rsidR="007976ED" w:rsidRDefault="007976ED" w:rsidP="00232472">
      <w:pPr>
        <w:autoSpaceDE w:val="0"/>
        <w:autoSpaceDN w:val="0"/>
        <w:adjustRightInd w:val="0"/>
        <w:ind w:firstLine="709"/>
        <w:jc w:val="both"/>
        <w:rPr>
          <w:sz w:val="28"/>
          <w:szCs w:val="28"/>
        </w:rPr>
      </w:pPr>
      <w:r w:rsidRPr="007C2CD7">
        <w:rPr>
          <w:sz w:val="28"/>
          <w:szCs w:val="28"/>
        </w:rPr>
        <w:t>Для своевременного оформления пропуска на проезд в ЗАТО г.</w:t>
      </w:r>
      <w:r>
        <w:rPr>
          <w:sz w:val="28"/>
          <w:szCs w:val="28"/>
        </w:rPr>
        <w:t> </w:t>
      </w:r>
      <w:r w:rsidRPr="007C2CD7">
        <w:rPr>
          <w:sz w:val="28"/>
          <w:szCs w:val="28"/>
        </w:rPr>
        <w:t xml:space="preserve">Вилючинск необходимо заблаговременно подать на электронный адрес </w:t>
      </w:r>
      <w:hyperlink r:id="rId7" w:history="1">
        <w:r w:rsidRPr="007C2CD7">
          <w:rPr>
            <w:color w:val="0000FF"/>
            <w:sz w:val="28"/>
            <w:szCs w:val="28"/>
            <w:u w:val="single"/>
            <w:lang w:val="en-US"/>
          </w:rPr>
          <w:t>svrc</w:t>
        </w:r>
        <w:r w:rsidRPr="007C2CD7">
          <w:rPr>
            <w:color w:val="0000FF"/>
            <w:sz w:val="28"/>
            <w:szCs w:val="28"/>
            <w:u w:val="single"/>
          </w:rPr>
          <w:t>7@</w:t>
        </w:r>
        <w:r w:rsidRPr="007C2CD7">
          <w:rPr>
            <w:color w:val="0000FF"/>
            <w:sz w:val="28"/>
            <w:szCs w:val="28"/>
            <w:u w:val="single"/>
            <w:lang w:val="en-US"/>
          </w:rPr>
          <w:t>aosvrc</w:t>
        </w:r>
        <w:r w:rsidRPr="007C2CD7">
          <w:rPr>
            <w:color w:val="0000FF"/>
            <w:sz w:val="28"/>
            <w:szCs w:val="28"/>
            <w:u w:val="single"/>
          </w:rPr>
          <w:t>.</w:t>
        </w:r>
        <w:r w:rsidRPr="007C2CD7">
          <w:rPr>
            <w:color w:val="0000FF"/>
            <w:sz w:val="28"/>
            <w:szCs w:val="28"/>
            <w:u w:val="single"/>
            <w:lang w:val="en-US"/>
          </w:rPr>
          <w:t>ru</w:t>
        </w:r>
      </w:hyperlink>
      <w:r w:rsidR="00033804">
        <w:rPr>
          <w:color w:val="0000FF"/>
          <w:sz w:val="28"/>
          <w:szCs w:val="28"/>
          <w:u w:val="single"/>
        </w:rPr>
        <w:t>,</w:t>
      </w:r>
      <w:r w:rsidR="00033804" w:rsidRPr="00033804">
        <w:rPr>
          <w:color w:val="0000FF"/>
          <w:sz w:val="28"/>
          <w:szCs w:val="28"/>
        </w:rPr>
        <w:t xml:space="preserve"> </w:t>
      </w:r>
      <w:r w:rsidR="00033804">
        <w:rPr>
          <w:sz w:val="28"/>
          <w:szCs w:val="28"/>
        </w:rPr>
        <w:t>копию</w:t>
      </w:r>
      <w:r w:rsidRPr="007C2CD7">
        <w:rPr>
          <w:sz w:val="28"/>
          <w:szCs w:val="28"/>
        </w:rPr>
        <w:t xml:space="preserve"> </w:t>
      </w:r>
      <w:r w:rsidR="00033804">
        <w:rPr>
          <w:sz w:val="28"/>
          <w:szCs w:val="28"/>
        </w:rPr>
        <w:t xml:space="preserve">на адрес </w:t>
      </w:r>
      <w:hyperlink r:id="rId8" w:history="1">
        <w:r w:rsidR="00033804" w:rsidRPr="00EF090C">
          <w:rPr>
            <w:rStyle w:val="a3"/>
            <w:sz w:val="28"/>
            <w:szCs w:val="28"/>
            <w:lang w:val="en-US"/>
          </w:rPr>
          <w:t>mto</w:t>
        </w:r>
        <w:r w:rsidR="00033804" w:rsidRPr="00033804">
          <w:rPr>
            <w:rStyle w:val="a3"/>
            <w:sz w:val="28"/>
            <w:szCs w:val="28"/>
          </w:rPr>
          <w:t>@</w:t>
        </w:r>
        <w:r w:rsidR="00033804" w:rsidRPr="00EF090C">
          <w:rPr>
            <w:rStyle w:val="a3"/>
            <w:sz w:val="28"/>
            <w:szCs w:val="28"/>
            <w:lang w:val="en-US"/>
          </w:rPr>
          <w:t>aosvrc</w:t>
        </w:r>
        <w:r w:rsidR="00033804" w:rsidRPr="00033804">
          <w:rPr>
            <w:rStyle w:val="a3"/>
            <w:sz w:val="28"/>
            <w:szCs w:val="28"/>
          </w:rPr>
          <w:t>.</w:t>
        </w:r>
        <w:r w:rsidR="00033804" w:rsidRPr="00EF090C">
          <w:rPr>
            <w:rStyle w:val="a3"/>
            <w:sz w:val="28"/>
            <w:szCs w:val="28"/>
            <w:lang w:val="en-US"/>
          </w:rPr>
          <w:t>ru</w:t>
        </w:r>
      </w:hyperlink>
      <w:r w:rsidR="00033804" w:rsidRPr="00033804">
        <w:rPr>
          <w:sz w:val="28"/>
          <w:szCs w:val="28"/>
        </w:rPr>
        <w:t xml:space="preserve"> </w:t>
      </w:r>
      <w:r w:rsidRPr="007C2CD7">
        <w:rPr>
          <w:sz w:val="28"/>
          <w:szCs w:val="28"/>
        </w:rPr>
        <w:t xml:space="preserve">заявку </w:t>
      </w:r>
      <w:r>
        <w:rPr>
          <w:sz w:val="28"/>
          <w:szCs w:val="28"/>
        </w:rPr>
        <w:t>с приложением документов: копии</w:t>
      </w:r>
      <w:r w:rsidRPr="007C2CD7">
        <w:rPr>
          <w:sz w:val="28"/>
          <w:szCs w:val="28"/>
        </w:rPr>
        <w:t xml:space="preserve"> паспортов</w:t>
      </w:r>
      <w:r>
        <w:rPr>
          <w:sz w:val="28"/>
          <w:szCs w:val="28"/>
        </w:rPr>
        <w:t xml:space="preserve"> сотрудников со страницей регистрации, устав организации (копия), ЕГРЮЛ, не старше 3-х месяцев (копия), свидетельство о постановке в налоговом органе (ИНН организации, копия), свидетельство о внесении в единый государственный реестр (копия), копии трудовых книжек сотрудников, командировочное удостоверение.</w:t>
      </w:r>
      <w:r w:rsidRPr="007976ED">
        <w:rPr>
          <w:sz w:val="28"/>
          <w:szCs w:val="28"/>
        </w:rPr>
        <w:t xml:space="preserve"> </w:t>
      </w:r>
      <w:r>
        <w:rPr>
          <w:sz w:val="28"/>
          <w:szCs w:val="28"/>
        </w:rPr>
        <w:t xml:space="preserve">Все копии предоставленных </w:t>
      </w:r>
      <w:r>
        <w:rPr>
          <w:sz w:val="28"/>
          <w:szCs w:val="28"/>
        </w:rPr>
        <w:lastRenderedPageBreak/>
        <w:t>документов должны быть заверены печатью вызываемой организации. Срок оформления пропуска не менее трех недель.</w:t>
      </w:r>
    </w:p>
    <w:p w:rsidR="00820C24" w:rsidRPr="00A437AE" w:rsidRDefault="00F44D02" w:rsidP="00232472">
      <w:pPr>
        <w:autoSpaceDE w:val="0"/>
        <w:autoSpaceDN w:val="0"/>
        <w:adjustRightInd w:val="0"/>
        <w:ind w:firstLine="709"/>
        <w:jc w:val="both"/>
        <w:rPr>
          <w:sz w:val="28"/>
          <w:szCs w:val="28"/>
        </w:rPr>
      </w:pPr>
      <w:r w:rsidRPr="00F17D79">
        <w:rPr>
          <w:sz w:val="28"/>
          <w:szCs w:val="28"/>
        </w:rPr>
        <w:t xml:space="preserve"> </w:t>
      </w:r>
      <w:r w:rsidR="00820C24" w:rsidRPr="00A437AE">
        <w:rPr>
          <w:sz w:val="28"/>
          <w:szCs w:val="28"/>
        </w:rPr>
        <w:t>На основании Постановления Правительства РФ от 11.07.96 № 693 «Об утверждении Положения о порядке обеспечения особого ре</w:t>
      </w:r>
      <w:r w:rsidR="00254A20" w:rsidRPr="00A437AE">
        <w:rPr>
          <w:sz w:val="28"/>
          <w:szCs w:val="28"/>
        </w:rPr>
        <w:t xml:space="preserve">жима </w:t>
      </w:r>
      <w:proofErr w:type="gramStart"/>
      <w:r w:rsidR="00BD2206" w:rsidRPr="00A437AE">
        <w:rPr>
          <w:sz w:val="28"/>
          <w:szCs w:val="28"/>
        </w:rPr>
        <w:t>в</w:t>
      </w:r>
      <w:proofErr w:type="gramEnd"/>
      <w:r w:rsidR="00254A20" w:rsidRPr="00A437AE">
        <w:rPr>
          <w:sz w:val="28"/>
          <w:szCs w:val="28"/>
        </w:rPr>
        <w:t xml:space="preserve"> </w:t>
      </w:r>
      <w:r w:rsidR="00820C24" w:rsidRPr="00A437AE">
        <w:rPr>
          <w:sz w:val="28"/>
          <w:szCs w:val="28"/>
        </w:rPr>
        <w:t>ЗАТО, на территории кото</w:t>
      </w:r>
      <w:r w:rsidR="007B6064" w:rsidRPr="00A437AE">
        <w:rPr>
          <w:sz w:val="28"/>
          <w:szCs w:val="28"/>
        </w:rPr>
        <w:t>рого расположены объекты Госкор</w:t>
      </w:r>
      <w:r w:rsidR="00820C24" w:rsidRPr="00A437AE">
        <w:rPr>
          <w:sz w:val="28"/>
          <w:szCs w:val="28"/>
        </w:rPr>
        <w:t>п</w:t>
      </w:r>
      <w:r w:rsidR="007B6064" w:rsidRPr="00A437AE">
        <w:rPr>
          <w:sz w:val="28"/>
          <w:szCs w:val="28"/>
        </w:rPr>
        <w:t>о</w:t>
      </w:r>
      <w:r w:rsidR="00820C24" w:rsidRPr="00A437AE">
        <w:rPr>
          <w:sz w:val="28"/>
          <w:szCs w:val="28"/>
        </w:rPr>
        <w:t xml:space="preserve">рации «Росатом» руководитель объекта имеет право применять к компаниям с иностранными инвестициями или с участием иностранных юридических и физических лиц изъятия ограничительного характера в целях обеспечения особого режима безопасного функционирования объектов. </w:t>
      </w:r>
    </w:p>
    <w:p w:rsidR="00063E79" w:rsidRPr="00F17D79" w:rsidRDefault="00820C24" w:rsidP="003E4D60">
      <w:pPr>
        <w:autoSpaceDE w:val="0"/>
        <w:autoSpaceDN w:val="0"/>
        <w:adjustRightInd w:val="0"/>
        <w:ind w:firstLine="709"/>
        <w:jc w:val="both"/>
        <w:rPr>
          <w:sz w:val="28"/>
          <w:szCs w:val="28"/>
        </w:rPr>
      </w:pPr>
      <w:r w:rsidRPr="00A437AE">
        <w:rPr>
          <w:sz w:val="28"/>
          <w:szCs w:val="28"/>
        </w:rPr>
        <w:t xml:space="preserve">Деятельность компаний с иностранными инвестициями или с участием иностранных юридических и физических лиц осуществляется согласно Правилам создания и деятельности на </w:t>
      </w:r>
      <w:r w:rsidR="00BD2206" w:rsidRPr="00A437AE">
        <w:rPr>
          <w:sz w:val="28"/>
          <w:szCs w:val="28"/>
        </w:rPr>
        <w:t>территории,</w:t>
      </w:r>
      <w:r w:rsidRPr="00A437AE">
        <w:rPr>
          <w:sz w:val="28"/>
          <w:szCs w:val="28"/>
        </w:rPr>
        <w:t xml:space="preserve"> ЗАТО организаций с иностранными инвестициями, утвержденными постановлением </w:t>
      </w:r>
      <w:r w:rsidR="00C52695" w:rsidRPr="00A437AE">
        <w:rPr>
          <w:sz w:val="28"/>
          <w:szCs w:val="28"/>
        </w:rPr>
        <w:t>Правительства Российской</w:t>
      </w:r>
      <w:r w:rsidRPr="00A437AE">
        <w:rPr>
          <w:sz w:val="28"/>
          <w:szCs w:val="28"/>
        </w:rPr>
        <w:t xml:space="preserve"> Федерации от 22.05.2006 № 302</w:t>
      </w:r>
      <w:r w:rsidR="00063E79">
        <w:rPr>
          <w:sz w:val="28"/>
          <w:szCs w:val="28"/>
        </w:rPr>
        <w:t>.</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 Аукционная документация</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2.1. Получение аукционной документации.</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Со дня приёма заявок лиц</w:t>
      </w:r>
      <w:r w:rsidR="00BC1F60">
        <w:rPr>
          <w:sz w:val="28"/>
          <w:szCs w:val="28"/>
        </w:rPr>
        <w:t>о, желающее приобрести</w:t>
      </w:r>
      <w:r w:rsidRPr="00F17D79">
        <w:rPr>
          <w:sz w:val="28"/>
          <w:szCs w:val="28"/>
        </w:rPr>
        <w:t xml:space="preserve"> продукты утилизации</w:t>
      </w:r>
      <w:r w:rsidR="00820C24" w:rsidRPr="00F17D79">
        <w:rPr>
          <w:sz w:val="28"/>
          <w:szCs w:val="28"/>
        </w:rPr>
        <w:t xml:space="preserve"> (далее – претендент), имеет право на ознаком</w:t>
      </w:r>
      <w:r w:rsidRPr="00F17D79">
        <w:rPr>
          <w:sz w:val="28"/>
          <w:szCs w:val="28"/>
        </w:rPr>
        <w:t>ление с информацией о подлежа</w:t>
      </w:r>
      <w:r w:rsidR="00BC1F60">
        <w:rPr>
          <w:sz w:val="28"/>
          <w:szCs w:val="28"/>
        </w:rPr>
        <w:t xml:space="preserve">щей реализации </w:t>
      </w:r>
      <w:r w:rsidRPr="00F17D79">
        <w:rPr>
          <w:sz w:val="28"/>
          <w:szCs w:val="28"/>
        </w:rPr>
        <w:t>продуктов утилизации</w:t>
      </w:r>
      <w:r w:rsidR="00820C24" w:rsidRPr="00F17D79">
        <w:rPr>
          <w:sz w:val="28"/>
          <w:szCs w:val="28"/>
        </w:rPr>
        <w:t xml:space="preserve">.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Аукционная документация предоставляется на бумажном носителе по письменному запросу претендента в течение двух рабочих дней с момента получения такого запроса.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Запрос о предоставлении аукционной документации должен содержать чёткую информацию о наименовании претендента, его адресе, номерах телефонов и данных уполномоченных представителей. </w:t>
      </w:r>
    </w:p>
    <w:p w:rsidR="002E0FF2"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вправе воспользоваться информацией об аукционе, размещённой на сайтах сети «Интернет»: </w:t>
      </w:r>
      <w:r w:rsidR="00820C24" w:rsidRPr="00F17D79">
        <w:rPr>
          <w:b/>
          <w:bCs/>
          <w:sz w:val="28"/>
          <w:szCs w:val="28"/>
          <w:u w:val="single"/>
        </w:rPr>
        <w:t xml:space="preserve">www.torgi.gov.ru </w:t>
      </w:r>
      <w:r w:rsidR="008979DE" w:rsidRPr="00F17D79">
        <w:rPr>
          <w:sz w:val="28"/>
          <w:szCs w:val="28"/>
        </w:rPr>
        <w:t xml:space="preserve">и сайте </w:t>
      </w:r>
      <w:r w:rsidR="00820C24" w:rsidRPr="00F17D79">
        <w:rPr>
          <w:sz w:val="28"/>
          <w:szCs w:val="28"/>
        </w:rPr>
        <w:t>АО «</w:t>
      </w:r>
      <w:r w:rsidRPr="00F17D79">
        <w:rPr>
          <w:sz w:val="28"/>
          <w:szCs w:val="28"/>
        </w:rPr>
        <w:t>СВРЦ</w:t>
      </w:r>
      <w:r w:rsidR="00994F9B">
        <w:rPr>
          <w:sz w:val="28"/>
          <w:szCs w:val="28"/>
        </w:rPr>
        <w:t>»</w:t>
      </w:r>
      <w:r w:rsidR="008B63DE">
        <w:rPr>
          <w:sz w:val="28"/>
          <w:szCs w:val="28"/>
        </w:rPr>
        <w:t xml:space="preserve"> </w:t>
      </w:r>
      <w:proofErr w:type="spellStart"/>
      <w:proofErr w:type="gramStart"/>
      <w:r w:rsidR="00033804" w:rsidRPr="00994F9B">
        <w:rPr>
          <w:b/>
          <w:sz w:val="28"/>
          <w:szCs w:val="28"/>
          <w:u w:val="single"/>
        </w:rPr>
        <w:t>сврц.рф</w:t>
      </w:r>
      <w:proofErr w:type="spellEnd"/>
      <w:proofErr w:type="gramEnd"/>
      <w:r w:rsidR="008B63DE" w:rsidRPr="008B63DE">
        <w:rPr>
          <w:sz w:val="28"/>
          <w:szCs w:val="28"/>
        </w:rPr>
        <w:t xml:space="preserve"> </w:t>
      </w:r>
      <w:r w:rsidR="004448A9" w:rsidRPr="00F17D79">
        <w:rPr>
          <w:sz w:val="28"/>
          <w:szCs w:val="28"/>
        </w:rPr>
        <w:t>во вкладке «Закупки</w:t>
      </w:r>
      <w:r w:rsidR="00820C24" w:rsidRPr="00F17D79">
        <w:rPr>
          <w:sz w:val="28"/>
          <w:szCs w:val="28"/>
        </w:rPr>
        <w:t>»</w:t>
      </w:r>
      <w:r w:rsidR="004448A9" w:rsidRPr="00F17D79">
        <w:rPr>
          <w:sz w:val="28"/>
          <w:szCs w:val="28"/>
        </w:rPr>
        <w:t>-«извещения»-«торги»</w:t>
      </w:r>
      <w:r w:rsidR="00820C24" w:rsidRPr="00F17D79">
        <w:rPr>
          <w:sz w:val="28"/>
          <w:szCs w:val="28"/>
        </w:rPr>
        <w:t xml:space="preserve">.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не несет ответственности за содержание аукционной документации, полученной претендентом неофициально, и во всех случаях руководствуется текстом официальной аукционной документации.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2.2. Разъяснение положений аукционной документации.</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С момента получения аукционной документации любой претендент вправе направить в письменной форме организатору аукциона запрос о разъяснении положений аукционной документации.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 течение пяти рабочих дней со дня поступления указанного запроса организатор торгов обязан направить в письменной форме разъяснения положений аукционной документации претенденту, подавшему запрос, по адресу, указанному в запросе, при условии, что указанный запрос поступил к организатору торгов не позднее, чем за пять дней до дня окончания приёма заявок на участие в аукционе. </w:t>
      </w:r>
    </w:p>
    <w:p w:rsidR="00820C24" w:rsidRPr="00F17D79" w:rsidRDefault="00F44D02" w:rsidP="00B37624">
      <w:pPr>
        <w:autoSpaceDE w:val="0"/>
        <w:autoSpaceDN w:val="0"/>
        <w:adjustRightInd w:val="0"/>
        <w:ind w:hanging="100"/>
        <w:jc w:val="both"/>
        <w:rPr>
          <w:sz w:val="28"/>
          <w:szCs w:val="28"/>
        </w:rPr>
      </w:pPr>
      <w:r w:rsidRPr="00F17D79">
        <w:rPr>
          <w:sz w:val="28"/>
          <w:szCs w:val="28"/>
        </w:rPr>
        <w:lastRenderedPageBreak/>
        <w:t xml:space="preserve"> </w:t>
      </w:r>
      <w:r w:rsidR="00160F1D" w:rsidRPr="00F17D79">
        <w:rPr>
          <w:sz w:val="28"/>
          <w:szCs w:val="28"/>
        </w:rPr>
        <w:t xml:space="preserve"> </w:t>
      </w:r>
      <w:r w:rsidR="00160F1D" w:rsidRPr="00F17D79">
        <w:rPr>
          <w:sz w:val="28"/>
          <w:szCs w:val="28"/>
        </w:rPr>
        <w:tab/>
      </w:r>
      <w:r w:rsidR="00820C24" w:rsidRPr="00F17D79">
        <w:rPr>
          <w:sz w:val="28"/>
          <w:szCs w:val="28"/>
        </w:rPr>
        <w:t xml:space="preserve">Организатор аукциона не отвечает на вопросы претендентов, связанные с разъяснением положений аукционной документации, заданные по телефону, лично или по электронной почте.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2.3 Внесение изменений в информационное сообщение и аукционную документацию.</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вправе принять решение о внесении изменений в информационное сообщение и аукционную документацию в любое время, но не позднее, чем за пять дней до даты окончания приёма заявок.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BC1F60">
        <w:rPr>
          <w:sz w:val="28"/>
          <w:szCs w:val="28"/>
        </w:rPr>
        <w:t xml:space="preserve">Все вносимые </w:t>
      </w:r>
      <w:r w:rsidR="00A238E2">
        <w:rPr>
          <w:sz w:val="28"/>
          <w:szCs w:val="28"/>
        </w:rPr>
        <w:t>в информационные сообщения</w:t>
      </w:r>
      <w:r w:rsidR="00820C24" w:rsidRPr="00F17D79">
        <w:rPr>
          <w:sz w:val="28"/>
          <w:szCs w:val="28"/>
        </w:rPr>
        <w:t xml:space="preserve"> изменения подлежат опубликованию в том же порядке, что и информационное сообщение.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В случае внесения в информационное сообщение изменений, организатор торгов изменяет дату проведения аукциона и продлевает срок приёма заявок так, чтобы со дня опубликования изменений до даты проведения аукциона тако</w:t>
      </w:r>
      <w:r w:rsidR="008F1000" w:rsidRPr="00F17D79">
        <w:rPr>
          <w:sz w:val="28"/>
          <w:szCs w:val="28"/>
        </w:rPr>
        <w:t>й срок составлял не менее чем 15</w:t>
      </w:r>
      <w:r w:rsidR="00820C24" w:rsidRPr="00F17D79">
        <w:rPr>
          <w:sz w:val="28"/>
          <w:szCs w:val="28"/>
        </w:rPr>
        <w:t xml:space="preserve">-ти дней. </w:t>
      </w:r>
    </w:p>
    <w:p w:rsidR="00820C24" w:rsidRPr="00F17D79" w:rsidRDefault="008F100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не имеет обязательств и не несет ответственности в случае, если претендент не ознакомился с изменениями, внесенными в информационное сообщение и аукционную документацию.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2.4 Отказ от проведения </w:t>
      </w:r>
      <w:r w:rsidR="002C1858" w:rsidRPr="00F17D79">
        <w:rPr>
          <w:b/>
          <w:bCs/>
          <w:sz w:val="28"/>
          <w:szCs w:val="28"/>
        </w:rPr>
        <w:t xml:space="preserve">открытого </w:t>
      </w:r>
      <w:r w:rsidRPr="00F17D79">
        <w:rPr>
          <w:b/>
          <w:bCs/>
          <w:sz w:val="28"/>
          <w:szCs w:val="28"/>
        </w:rPr>
        <w:t>аукциона.</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официально опубликовавший в печатном издании и разместивший на официальных сайтах торгов информационное сообщение, вправе отказаться от </w:t>
      </w:r>
      <w:r w:rsidR="00A238E2" w:rsidRPr="00F17D79">
        <w:rPr>
          <w:sz w:val="28"/>
          <w:szCs w:val="28"/>
        </w:rPr>
        <w:t>проведения открытого</w:t>
      </w:r>
      <w:r w:rsidR="002C1858" w:rsidRPr="00F17D79">
        <w:rPr>
          <w:sz w:val="28"/>
          <w:szCs w:val="28"/>
        </w:rPr>
        <w:t xml:space="preserve"> </w:t>
      </w:r>
      <w:r w:rsidR="00820C24" w:rsidRPr="00F17D79">
        <w:rPr>
          <w:sz w:val="28"/>
          <w:szCs w:val="28"/>
        </w:rPr>
        <w:t xml:space="preserve">аукциона не позднее, чем за 10-ть дней до даты окончания приема заявок.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 течение 5-ти дней со дня принятия решения об отказе от проведения </w:t>
      </w:r>
      <w:r w:rsidR="002C1858" w:rsidRPr="00F17D79">
        <w:rPr>
          <w:sz w:val="28"/>
          <w:szCs w:val="28"/>
        </w:rPr>
        <w:t xml:space="preserve">открытого </w:t>
      </w:r>
      <w:r w:rsidR="00820C24" w:rsidRPr="00F17D79">
        <w:rPr>
          <w:sz w:val="28"/>
          <w:szCs w:val="28"/>
        </w:rPr>
        <w:t xml:space="preserve">аукциона организатор аукциона направляет претендентам уведомление об отказе от проведения </w:t>
      </w:r>
      <w:r w:rsidR="002C1858" w:rsidRPr="00F17D79">
        <w:rPr>
          <w:sz w:val="28"/>
          <w:szCs w:val="28"/>
        </w:rPr>
        <w:t xml:space="preserve">отрытого </w:t>
      </w:r>
      <w:r w:rsidR="00820C24" w:rsidRPr="00F17D79">
        <w:rPr>
          <w:sz w:val="28"/>
          <w:szCs w:val="28"/>
        </w:rPr>
        <w:t xml:space="preserve">аукциона в письменной форме.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 случае если претендентом внесен задаток на участие в аукционе, возврат задатка осуществляется в течение 5-ти дней со дня принятия решения организатором торгов об отказе от </w:t>
      </w:r>
      <w:r w:rsidR="00A238E2" w:rsidRPr="00F17D79">
        <w:rPr>
          <w:sz w:val="28"/>
          <w:szCs w:val="28"/>
        </w:rPr>
        <w:t>проведения открытого</w:t>
      </w:r>
      <w:r w:rsidR="002C1858" w:rsidRPr="00F17D79">
        <w:rPr>
          <w:sz w:val="28"/>
          <w:szCs w:val="28"/>
        </w:rPr>
        <w:t xml:space="preserve"> </w:t>
      </w:r>
      <w:r w:rsidR="00820C24" w:rsidRPr="00F17D79">
        <w:rPr>
          <w:sz w:val="28"/>
          <w:szCs w:val="28"/>
        </w:rPr>
        <w:t xml:space="preserve">аукциона. </w:t>
      </w:r>
    </w:p>
    <w:p w:rsidR="00631EFD"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Извещение об отказе от проведения </w:t>
      </w:r>
      <w:r w:rsidR="002C1858" w:rsidRPr="00F17D79">
        <w:rPr>
          <w:sz w:val="28"/>
          <w:szCs w:val="28"/>
        </w:rPr>
        <w:t xml:space="preserve">открытого </w:t>
      </w:r>
      <w:r w:rsidR="00820C24" w:rsidRPr="00F17D79">
        <w:rPr>
          <w:sz w:val="28"/>
          <w:szCs w:val="28"/>
        </w:rPr>
        <w:t>аукциона со ссылкой на номер публикации информационного сообщения публикуется в том же печатном издании, в котором было опубликовано информационное сообщение, а также размещае</w:t>
      </w:r>
      <w:r w:rsidR="002C1858" w:rsidRPr="00F17D79">
        <w:rPr>
          <w:sz w:val="28"/>
          <w:szCs w:val="28"/>
        </w:rPr>
        <w:t>тся на официальных сайтах</w:t>
      </w:r>
      <w:r w:rsidR="00820C24"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3. Подготовка заявки на участие в аукционе</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3.1. Форма заявки на участие в аукционе. Документы, прилагаемые к заявке.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Pr="00F17D79">
        <w:rPr>
          <w:sz w:val="28"/>
          <w:szCs w:val="28"/>
        </w:rPr>
        <w:t>Для участия в открытом аукционе</w:t>
      </w:r>
      <w:r w:rsidR="00820C24" w:rsidRPr="00F17D79">
        <w:rPr>
          <w:sz w:val="28"/>
          <w:szCs w:val="28"/>
        </w:rPr>
        <w:t xml:space="preserve"> претенденты пр</w:t>
      </w:r>
      <w:r w:rsidRPr="00F17D79">
        <w:rPr>
          <w:sz w:val="28"/>
          <w:szCs w:val="28"/>
        </w:rPr>
        <w:t>едставляют организатору торгов</w:t>
      </w:r>
      <w:r w:rsidR="00820C24" w:rsidRPr="00F17D79">
        <w:rPr>
          <w:sz w:val="28"/>
          <w:szCs w:val="28"/>
        </w:rPr>
        <w:t xml:space="preserve"> следующие документы: </w:t>
      </w:r>
    </w:p>
    <w:p w:rsidR="00820C24" w:rsidRPr="00F17D79" w:rsidRDefault="00631EFD" w:rsidP="00232472">
      <w:pPr>
        <w:autoSpaceDE w:val="0"/>
        <w:autoSpaceDN w:val="0"/>
        <w:adjustRightInd w:val="0"/>
        <w:ind w:left="709"/>
        <w:jc w:val="both"/>
        <w:rPr>
          <w:sz w:val="28"/>
          <w:szCs w:val="28"/>
        </w:rPr>
      </w:pPr>
      <w:r w:rsidRPr="00F17D79">
        <w:rPr>
          <w:sz w:val="28"/>
          <w:szCs w:val="28"/>
        </w:rPr>
        <w:t>1. З</w:t>
      </w:r>
      <w:r w:rsidR="00820C24" w:rsidRPr="00F17D79">
        <w:rPr>
          <w:sz w:val="28"/>
          <w:szCs w:val="28"/>
        </w:rPr>
        <w:t>ая</w:t>
      </w:r>
      <w:r w:rsidR="007C2E46" w:rsidRPr="00F17D79">
        <w:rPr>
          <w:sz w:val="28"/>
          <w:szCs w:val="28"/>
        </w:rPr>
        <w:t>вка установленной формы</w:t>
      </w:r>
      <w:r w:rsidR="00820C24" w:rsidRPr="00F17D79">
        <w:rPr>
          <w:sz w:val="28"/>
          <w:szCs w:val="28"/>
        </w:rPr>
        <w:t xml:space="preserve">; </w:t>
      </w:r>
    </w:p>
    <w:p w:rsidR="00820C24" w:rsidRPr="00F17D79" w:rsidRDefault="00160F1D" w:rsidP="00232472">
      <w:pPr>
        <w:autoSpaceDE w:val="0"/>
        <w:autoSpaceDN w:val="0"/>
        <w:adjustRightInd w:val="0"/>
        <w:ind w:firstLine="709"/>
        <w:jc w:val="both"/>
        <w:rPr>
          <w:sz w:val="28"/>
          <w:szCs w:val="28"/>
        </w:rPr>
      </w:pPr>
      <w:r w:rsidRPr="00F17D79">
        <w:rPr>
          <w:sz w:val="28"/>
          <w:szCs w:val="28"/>
        </w:rPr>
        <w:t>2.</w:t>
      </w:r>
      <w:r w:rsidR="006B134C">
        <w:rPr>
          <w:sz w:val="28"/>
          <w:szCs w:val="28"/>
        </w:rPr>
        <w:t> </w:t>
      </w:r>
      <w:r w:rsidR="00631EFD" w:rsidRPr="00F17D79">
        <w:rPr>
          <w:sz w:val="28"/>
          <w:szCs w:val="28"/>
        </w:rPr>
        <w:t>Н</w:t>
      </w:r>
      <w:r w:rsidR="00820C24" w:rsidRPr="00F17D79">
        <w:rPr>
          <w:sz w:val="28"/>
          <w:szCs w:val="28"/>
        </w:rPr>
        <w:t xml:space="preserve">адлежащим образом заверенная доверенность на право представлять соответствующие интересы представителем претендента; </w:t>
      </w:r>
    </w:p>
    <w:p w:rsidR="00820C24" w:rsidRDefault="006B134C" w:rsidP="00232472">
      <w:pPr>
        <w:autoSpaceDE w:val="0"/>
        <w:autoSpaceDN w:val="0"/>
        <w:adjustRightInd w:val="0"/>
        <w:ind w:firstLine="709"/>
        <w:jc w:val="both"/>
        <w:rPr>
          <w:sz w:val="28"/>
          <w:szCs w:val="28"/>
        </w:rPr>
      </w:pPr>
      <w:r>
        <w:rPr>
          <w:sz w:val="28"/>
          <w:szCs w:val="28"/>
        </w:rPr>
        <w:t>3. </w:t>
      </w:r>
      <w:r w:rsidR="00631EFD" w:rsidRPr="00F17D79">
        <w:rPr>
          <w:sz w:val="28"/>
          <w:szCs w:val="28"/>
        </w:rPr>
        <w:t>П</w:t>
      </w:r>
      <w:r w:rsidR="00820C24" w:rsidRPr="00F17D79">
        <w:rPr>
          <w:sz w:val="28"/>
          <w:szCs w:val="28"/>
        </w:rPr>
        <w:t xml:space="preserve">латёжный документ (оригинал или заверенную копию) об оплате суммы задатка; </w:t>
      </w:r>
    </w:p>
    <w:p w:rsidR="00CB6727" w:rsidRDefault="00CB6727" w:rsidP="00CB6727">
      <w:pPr>
        <w:autoSpaceDE w:val="0"/>
        <w:autoSpaceDN w:val="0"/>
        <w:adjustRightInd w:val="0"/>
        <w:ind w:firstLine="709"/>
        <w:jc w:val="both"/>
        <w:rPr>
          <w:sz w:val="28"/>
          <w:szCs w:val="28"/>
        </w:rPr>
      </w:pPr>
      <w:r w:rsidRPr="00CB63BE">
        <w:rPr>
          <w:sz w:val="28"/>
          <w:szCs w:val="28"/>
        </w:rPr>
        <w:lastRenderedPageBreak/>
        <w:t>4. Лицензия в соответствии с постановлением Правительства РФ от 14.12.2006 №</w:t>
      </w:r>
      <w:r w:rsidR="006B134C">
        <w:rPr>
          <w:sz w:val="28"/>
          <w:szCs w:val="28"/>
        </w:rPr>
        <w:t> </w:t>
      </w:r>
      <w:r w:rsidRPr="00CB63BE">
        <w:rPr>
          <w:sz w:val="28"/>
          <w:szCs w:val="28"/>
        </w:rPr>
        <w:t xml:space="preserve">766 «О лицензировании деятельности в области обращения с </w:t>
      </w:r>
      <w:r>
        <w:rPr>
          <w:sz w:val="28"/>
          <w:szCs w:val="28"/>
        </w:rPr>
        <w:t>ломом цветных и черных металлов»</w:t>
      </w:r>
    </w:p>
    <w:p w:rsidR="000A0E1C" w:rsidRDefault="006B134C" w:rsidP="000A0E1C">
      <w:pPr>
        <w:autoSpaceDE w:val="0"/>
        <w:autoSpaceDN w:val="0"/>
        <w:adjustRightInd w:val="0"/>
        <w:ind w:firstLine="709"/>
        <w:jc w:val="both"/>
        <w:rPr>
          <w:sz w:val="28"/>
          <w:szCs w:val="28"/>
        </w:rPr>
      </w:pPr>
      <w:r>
        <w:rPr>
          <w:sz w:val="28"/>
          <w:szCs w:val="28"/>
        </w:rPr>
        <w:t>-</w:t>
      </w:r>
      <w:r w:rsidR="00D1640F">
        <w:rPr>
          <w:sz w:val="28"/>
          <w:szCs w:val="28"/>
        </w:rPr>
        <w:t xml:space="preserve"> наличие</w:t>
      </w:r>
      <w:r>
        <w:rPr>
          <w:sz w:val="28"/>
          <w:szCs w:val="28"/>
        </w:rPr>
        <w:t> </w:t>
      </w:r>
      <w:r w:rsidR="000A0E1C">
        <w:rPr>
          <w:sz w:val="28"/>
          <w:szCs w:val="28"/>
        </w:rPr>
        <w:t>лицензия</w:t>
      </w:r>
      <w:r w:rsidR="000A0E1C" w:rsidRPr="00CB63BE">
        <w:rPr>
          <w:sz w:val="28"/>
          <w:szCs w:val="28"/>
        </w:rPr>
        <w:t xml:space="preserve"> на заготовку, хранение, переработку и реализацию лома черных ме</w:t>
      </w:r>
      <w:r w:rsidR="000A0E1C">
        <w:rPr>
          <w:sz w:val="28"/>
          <w:szCs w:val="28"/>
        </w:rPr>
        <w:t>таллов,</w:t>
      </w:r>
      <w:r w:rsidR="000A0E1C" w:rsidRPr="00CB63BE">
        <w:rPr>
          <w:sz w:val="28"/>
          <w:szCs w:val="28"/>
        </w:rPr>
        <w:t xml:space="preserve"> цв</w:t>
      </w:r>
      <w:r w:rsidR="000A0E1C">
        <w:rPr>
          <w:sz w:val="28"/>
          <w:szCs w:val="28"/>
        </w:rPr>
        <w:t>етных металлов</w:t>
      </w:r>
      <w:r w:rsidR="00C353B6">
        <w:rPr>
          <w:sz w:val="28"/>
          <w:szCs w:val="28"/>
        </w:rPr>
        <w:t>;</w:t>
      </w:r>
    </w:p>
    <w:p w:rsidR="00CB6727" w:rsidRDefault="00CB6727" w:rsidP="000A0E1C">
      <w:pPr>
        <w:autoSpaceDE w:val="0"/>
        <w:autoSpaceDN w:val="0"/>
        <w:adjustRightInd w:val="0"/>
        <w:ind w:firstLine="709"/>
        <w:jc w:val="both"/>
        <w:rPr>
          <w:sz w:val="28"/>
          <w:szCs w:val="28"/>
        </w:rPr>
      </w:pPr>
      <w:r w:rsidRPr="00CB63BE">
        <w:rPr>
          <w:sz w:val="28"/>
          <w:szCs w:val="28"/>
        </w:rPr>
        <w:t xml:space="preserve">5. </w:t>
      </w:r>
      <w:r w:rsidR="000A0E1C" w:rsidRPr="00CB63BE">
        <w:rPr>
          <w:sz w:val="28"/>
          <w:szCs w:val="28"/>
        </w:rPr>
        <w:t>Лицензия на осуществление работ с использованием сведений, составляющих государственную тайну в соответствии с постановлением Правительства РФ от 15.</w:t>
      </w:r>
      <w:r w:rsidR="000A0E1C">
        <w:rPr>
          <w:sz w:val="28"/>
          <w:szCs w:val="28"/>
        </w:rPr>
        <w:t>04.199</w:t>
      </w:r>
      <w:r w:rsidR="000A0E1C" w:rsidRPr="00CB63BE">
        <w:rPr>
          <w:sz w:val="28"/>
          <w:szCs w:val="28"/>
        </w:rPr>
        <w:t>5 № 333 «О лицензиро</w:t>
      </w:r>
      <w:r w:rsidR="000A0E1C">
        <w:rPr>
          <w:sz w:val="28"/>
          <w:szCs w:val="28"/>
        </w:rPr>
        <w:t>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осуществлением мероприятий и (или) оказанием услуг по защите государственной тайны»;</w:t>
      </w:r>
    </w:p>
    <w:p w:rsidR="006B134C" w:rsidRDefault="006B134C" w:rsidP="006B134C">
      <w:pPr>
        <w:autoSpaceDE w:val="0"/>
        <w:autoSpaceDN w:val="0"/>
        <w:adjustRightInd w:val="0"/>
        <w:ind w:firstLine="728"/>
        <w:jc w:val="both"/>
        <w:rPr>
          <w:sz w:val="28"/>
          <w:szCs w:val="28"/>
        </w:rPr>
      </w:pPr>
      <w:r>
        <w:rPr>
          <w:sz w:val="28"/>
          <w:szCs w:val="28"/>
        </w:rPr>
        <w:t>6</w:t>
      </w:r>
      <w:r w:rsidRPr="006B213A">
        <w:rPr>
          <w:sz w:val="28"/>
          <w:szCs w:val="28"/>
        </w:rPr>
        <w:t>.</w:t>
      </w:r>
      <w:r>
        <w:rPr>
          <w:sz w:val="28"/>
          <w:szCs w:val="28"/>
        </w:rPr>
        <w:t xml:space="preserve"> </w:t>
      </w:r>
      <w:r w:rsidRPr="006B213A">
        <w:rPr>
          <w:sz w:val="28"/>
          <w:szCs w:val="28"/>
        </w:rPr>
        <w:t>а)</w:t>
      </w:r>
      <w:r>
        <w:t> </w:t>
      </w:r>
      <w:r>
        <w:rPr>
          <w:sz w:val="28"/>
          <w:szCs w:val="28"/>
        </w:rPr>
        <w:t>р</w:t>
      </w:r>
      <w:r w:rsidRPr="005C7667">
        <w:rPr>
          <w:sz w:val="28"/>
          <w:szCs w:val="28"/>
        </w:rPr>
        <w:t>егистрационное удостоверение государственной пробирной палаты на осуществление деятельности по заготовке, хранению лома, отходов и других промышленных продуктов, содержащих драгоценные металлы, их первичную обработку и переработку (кроме аффинажа) с последующей передачей на специализированные предприятия в пределах прав, предоставленных законодательными и нормативными актами Российской Федерации</w:t>
      </w:r>
      <w:r>
        <w:rPr>
          <w:sz w:val="28"/>
          <w:szCs w:val="28"/>
        </w:rPr>
        <w:t>,</w:t>
      </w:r>
    </w:p>
    <w:p w:rsidR="006B134C" w:rsidRPr="000A0E1C" w:rsidRDefault="006B134C" w:rsidP="006B134C">
      <w:pPr>
        <w:autoSpaceDE w:val="0"/>
        <w:autoSpaceDN w:val="0"/>
        <w:adjustRightInd w:val="0"/>
        <w:ind w:firstLine="709"/>
        <w:jc w:val="both"/>
        <w:rPr>
          <w:sz w:val="28"/>
          <w:szCs w:val="28"/>
        </w:rPr>
      </w:pPr>
      <w:r w:rsidRPr="000A0E1C">
        <w:rPr>
          <w:sz w:val="28"/>
          <w:szCs w:val="28"/>
        </w:rPr>
        <w:t>или</w:t>
      </w:r>
    </w:p>
    <w:p w:rsidR="00ED523C" w:rsidRPr="00F17D79" w:rsidRDefault="006B134C" w:rsidP="00D1640F">
      <w:pPr>
        <w:autoSpaceDE w:val="0"/>
        <w:autoSpaceDN w:val="0"/>
        <w:adjustRightInd w:val="0"/>
        <w:ind w:firstLine="448"/>
        <w:jc w:val="both"/>
        <w:rPr>
          <w:sz w:val="28"/>
          <w:szCs w:val="28"/>
        </w:rPr>
      </w:pPr>
      <w:r w:rsidRPr="006B213A">
        <w:rPr>
          <w:sz w:val="28"/>
          <w:szCs w:val="28"/>
        </w:rPr>
        <w:t>б) регистрационное</w:t>
      </w:r>
      <w:r w:rsidRPr="005C7667">
        <w:rPr>
          <w:sz w:val="28"/>
          <w:szCs w:val="28"/>
        </w:rPr>
        <w:t xml:space="preserve"> удостоверение государственной пробирной палаты на осуществление деятельности по аффинажу.</w:t>
      </w:r>
    </w:p>
    <w:p w:rsidR="00820C24" w:rsidRPr="00F17D79" w:rsidRDefault="00820C24" w:rsidP="00232472">
      <w:pPr>
        <w:autoSpaceDE w:val="0"/>
        <w:autoSpaceDN w:val="0"/>
        <w:adjustRightInd w:val="0"/>
        <w:ind w:firstLine="709"/>
        <w:jc w:val="both"/>
        <w:rPr>
          <w:sz w:val="28"/>
          <w:szCs w:val="28"/>
        </w:rPr>
      </w:pPr>
      <w:r w:rsidRPr="00F17D79">
        <w:rPr>
          <w:sz w:val="28"/>
          <w:szCs w:val="28"/>
        </w:rPr>
        <w:t xml:space="preserve">Помимо вышеизложенных документов для целей принятия решения о признании претендента участником </w:t>
      </w:r>
      <w:r w:rsidR="00E27131" w:rsidRPr="00F17D79">
        <w:rPr>
          <w:sz w:val="28"/>
          <w:szCs w:val="28"/>
        </w:rPr>
        <w:t xml:space="preserve">открытого </w:t>
      </w:r>
      <w:r w:rsidRPr="00F17D79">
        <w:rPr>
          <w:sz w:val="28"/>
          <w:szCs w:val="28"/>
        </w:rPr>
        <w:t xml:space="preserve">аукциона представляются следующие документы: </w:t>
      </w:r>
    </w:p>
    <w:p w:rsidR="00820C24" w:rsidRPr="00F17D79" w:rsidRDefault="00820C24" w:rsidP="00232472">
      <w:pPr>
        <w:autoSpaceDE w:val="0"/>
        <w:autoSpaceDN w:val="0"/>
        <w:adjustRightInd w:val="0"/>
        <w:ind w:firstLine="709"/>
        <w:jc w:val="both"/>
        <w:rPr>
          <w:sz w:val="28"/>
          <w:szCs w:val="28"/>
        </w:rPr>
      </w:pPr>
      <w:r w:rsidRPr="00F17D79">
        <w:rPr>
          <w:b/>
          <w:bCs/>
          <w:sz w:val="28"/>
          <w:szCs w:val="28"/>
        </w:rPr>
        <w:t xml:space="preserve">Для юридических лиц: </w:t>
      </w:r>
    </w:p>
    <w:p w:rsidR="00820C24" w:rsidRPr="00F17D79" w:rsidRDefault="006B134C" w:rsidP="006B134C">
      <w:pPr>
        <w:autoSpaceDE w:val="0"/>
        <w:autoSpaceDN w:val="0"/>
        <w:adjustRightInd w:val="0"/>
        <w:ind w:firstLine="709"/>
        <w:jc w:val="both"/>
        <w:rPr>
          <w:sz w:val="28"/>
          <w:szCs w:val="28"/>
        </w:rPr>
      </w:pPr>
      <w:r>
        <w:rPr>
          <w:sz w:val="28"/>
          <w:szCs w:val="28"/>
        </w:rPr>
        <w:t>1. </w:t>
      </w:r>
      <w:r w:rsidR="00631EFD" w:rsidRPr="00F17D79">
        <w:rPr>
          <w:sz w:val="28"/>
          <w:szCs w:val="28"/>
        </w:rPr>
        <w:t>Н</w:t>
      </w:r>
      <w:r w:rsidR="00820C24" w:rsidRPr="00F17D79">
        <w:rPr>
          <w:sz w:val="28"/>
          <w:szCs w:val="28"/>
        </w:rPr>
        <w:t>отариально заверенные копии учредительных документов с зарегистрированными изменениями и дополнениям</w:t>
      </w:r>
      <w:r>
        <w:rPr>
          <w:sz w:val="28"/>
          <w:szCs w:val="28"/>
        </w:rPr>
        <w:t>и;</w:t>
      </w:r>
    </w:p>
    <w:p w:rsidR="00820C24" w:rsidRDefault="00160F1D" w:rsidP="00232472">
      <w:pPr>
        <w:autoSpaceDE w:val="0"/>
        <w:autoSpaceDN w:val="0"/>
        <w:adjustRightInd w:val="0"/>
        <w:ind w:firstLine="709"/>
        <w:jc w:val="both"/>
        <w:rPr>
          <w:sz w:val="28"/>
          <w:szCs w:val="28"/>
        </w:rPr>
      </w:pPr>
      <w:r w:rsidRPr="00F17D79">
        <w:rPr>
          <w:sz w:val="28"/>
          <w:szCs w:val="28"/>
        </w:rPr>
        <w:t>2.</w:t>
      </w:r>
      <w:r w:rsidR="00ED523C" w:rsidRPr="00F17D79">
        <w:rPr>
          <w:sz w:val="28"/>
          <w:szCs w:val="28"/>
        </w:rPr>
        <w:t xml:space="preserve"> </w:t>
      </w:r>
      <w:r w:rsidR="00631EFD" w:rsidRPr="00F17D79">
        <w:rPr>
          <w:sz w:val="28"/>
          <w:szCs w:val="28"/>
        </w:rPr>
        <w:t>Н</w:t>
      </w:r>
      <w:r w:rsidR="00820C24" w:rsidRPr="00F17D79">
        <w:rPr>
          <w:sz w:val="28"/>
          <w:szCs w:val="28"/>
        </w:rPr>
        <w:t xml:space="preserve">отариально заверенные копии свидетельства о внесении записи в Единый государственный реестр юридических лиц, подтверждающие государственную регистрацию юридического лица, свидетельства о постановке </w:t>
      </w:r>
      <w:r w:rsidR="00257D1A">
        <w:rPr>
          <w:sz w:val="28"/>
          <w:szCs w:val="28"/>
        </w:rPr>
        <w:t>на учёт в налоговом органе</w:t>
      </w:r>
      <w:r w:rsidR="00820C24" w:rsidRPr="00F17D79">
        <w:rPr>
          <w:sz w:val="28"/>
          <w:szCs w:val="28"/>
        </w:rPr>
        <w:t xml:space="preserve">; </w:t>
      </w:r>
    </w:p>
    <w:p w:rsidR="00257D1A" w:rsidRPr="00F17D79" w:rsidRDefault="00257D1A" w:rsidP="00232472">
      <w:pPr>
        <w:autoSpaceDE w:val="0"/>
        <w:autoSpaceDN w:val="0"/>
        <w:adjustRightInd w:val="0"/>
        <w:ind w:firstLine="709"/>
        <w:jc w:val="both"/>
        <w:rPr>
          <w:sz w:val="28"/>
          <w:szCs w:val="28"/>
        </w:rPr>
      </w:pPr>
      <w:r>
        <w:rPr>
          <w:sz w:val="28"/>
          <w:szCs w:val="28"/>
        </w:rPr>
        <w:t xml:space="preserve">3. </w:t>
      </w:r>
      <w:r w:rsidR="00507564">
        <w:rPr>
          <w:sz w:val="28"/>
          <w:szCs w:val="28"/>
        </w:rPr>
        <w:t>С</w:t>
      </w:r>
      <w:r>
        <w:rPr>
          <w:sz w:val="28"/>
          <w:szCs w:val="28"/>
        </w:rPr>
        <w:t>видетельств</w:t>
      </w:r>
      <w:r w:rsidR="00507564">
        <w:rPr>
          <w:sz w:val="28"/>
          <w:szCs w:val="28"/>
        </w:rPr>
        <w:t>о</w:t>
      </w:r>
      <w:r w:rsidRPr="00257D1A">
        <w:rPr>
          <w:sz w:val="28"/>
          <w:szCs w:val="28"/>
        </w:rPr>
        <w:t xml:space="preserve"> об учете в </w:t>
      </w:r>
      <w:proofErr w:type="spellStart"/>
      <w:r w:rsidRPr="00257D1A">
        <w:rPr>
          <w:sz w:val="28"/>
          <w:szCs w:val="28"/>
        </w:rPr>
        <w:t>статрегистре</w:t>
      </w:r>
      <w:proofErr w:type="spellEnd"/>
      <w:r w:rsidRPr="00257D1A">
        <w:rPr>
          <w:sz w:val="28"/>
          <w:szCs w:val="28"/>
        </w:rPr>
        <w:t xml:space="preserve"> Росстата</w:t>
      </w:r>
      <w:r w:rsidR="00507564">
        <w:rPr>
          <w:sz w:val="28"/>
          <w:szCs w:val="28"/>
        </w:rPr>
        <w:t>, подписанное претендентом или его представителем и скреплено печатью претендента (для юридического лица)</w:t>
      </w:r>
      <w:r>
        <w:rPr>
          <w:sz w:val="28"/>
          <w:szCs w:val="28"/>
        </w:rPr>
        <w:t>;</w:t>
      </w:r>
    </w:p>
    <w:p w:rsidR="00820C24" w:rsidRPr="00F17D79" w:rsidRDefault="00257D1A" w:rsidP="00232472">
      <w:pPr>
        <w:autoSpaceDE w:val="0"/>
        <w:autoSpaceDN w:val="0"/>
        <w:adjustRightInd w:val="0"/>
        <w:ind w:firstLine="709"/>
        <w:jc w:val="both"/>
        <w:rPr>
          <w:sz w:val="28"/>
          <w:szCs w:val="28"/>
        </w:rPr>
      </w:pPr>
      <w:r>
        <w:rPr>
          <w:sz w:val="28"/>
          <w:szCs w:val="28"/>
        </w:rPr>
        <w:t>4</w:t>
      </w:r>
      <w:r w:rsidR="006B134C">
        <w:rPr>
          <w:sz w:val="28"/>
          <w:szCs w:val="28"/>
        </w:rPr>
        <w:t>. </w:t>
      </w:r>
      <w:r w:rsidR="00631EFD" w:rsidRPr="00F17D79">
        <w:rPr>
          <w:sz w:val="28"/>
          <w:szCs w:val="28"/>
        </w:rPr>
        <w:t>Н</w:t>
      </w:r>
      <w:r w:rsidR="00820C24" w:rsidRPr="00F17D79">
        <w:rPr>
          <w:sz w:val="28"/>
          <w:szCs w:val="28"/>
        </w:rPr>
        <w:t xml:space="preserve">адлежащим образом оформленные и удостоверенные документы, подтверждающие полномочия органов управления и должностных лиц претендента; </w:t>
      </w:r>
    </w:p>
    <w:p w:rsidR="00820C24" w:rsidRPr="00F17D79" w:rsidRDefault="00257D1A" w:rsidP="00232472">
      <w:pPr>
        <w:autoSpaceDE w:val="0"/>
        <w:autoSpaceDN w:val="0"/>
        <w:adjustRightInd w:val="0"/>
        <w:ind w:firstLine="709"/>
        <w:jc w:val="both"/>
        <w:rPr>
          <w:sz w:val="28"/>
          <w:szCs w:val="28"/>
        </w:rPr>
      </w:pPr>
      <w:r>
        <w:rPr>
          <w:sz w:val="28"/>
          <w:szCs w:val="28"/>
        </w:rPr>
        <w:t>5</w:t>
      </w:r>
      <w:r w:rsidR="00631EFD" w:rsidRPr="00F17D79">
        <w:rPr>
          <w:sz w:val="28"/>
          <w:szCs w:val="28"/>
        </w:rPr>
        <w:t>. Н</w:t>
      </w:r>
      <w:r w:rsidR="00820C24" w:rsidRPr="00F17D79">
        <w:rPr>
          <w:sz w:val="28"/>
          <w:szCs w:val="28"/>
        </w:rPr>
        <w:t>адлежащим образом оформленное письменное решение соответствующего органа управления претендента на совершение сд</w:t>
      </w:r>
      <w:r w:rsidR="007C2CD7">
        <w:rPr>
          <w:sz w:val="28"/>
          <w:szCs w:val="28"/>
        </w:rPr>
        <w:t>елки, принятое в соответствии с </w:t>
      </w:r>
      <w:r w:rsidR="00820C24" w:rsidRPr="00F17D79">
        <w:rPr>
          <w:sz w:val="28"/>
          <w:szCs w:val="28"/>
        </w:rPr>
        <w:t xml:space="preserve">учредительными документами претендента и законодательством страны, в которой зарегистрирован претендент, с приложением соответствующих документов; </w:t>
      </w:r>
    </w:p>
    <w:p w:rsidR="00820C24" w:rsidRPr="00F17D79" w:rsidRDefault="00257D1A" w:rsidP="00232472">
      <w:pPr>
        <w:autoSpaceDE w:val="0"/>
        <w:autoSpaceDN w:val="0"/>
        <w:adjustRightInd w:val="0"/>
        <w:ind w:firstLine="709"/>
        <w:jc w:val="both"/>
        <w:rPr>
          <w:sz w:val="28"/>
          <w:szCs w:val="28"/>
        </w:rPr>
      </w:pPr>
      <w:r>
        <w:rPr>
          <w:sz w:val="28"/>
          <w:szCs w:val="28"/>
        </w:rPr>
        <w:t>6</w:t>
      </w:r>
      <w:r w:rsidR="00631EFD" w:rsidRPr="00F17D79">
        <w:rPr>
          <w:sz w:val="28"/>
          <w:szCs w:val="28"/>
        </w:rPr>
        <w:t>. О</w:t>
      </w:r>
      <w:r w:rsidR="00820C24" w:rsidRPr="00F17D79">
        <w:rPr>
          <w:sz w:val="28"/>
          <w:szCs w:val="28"/>
        </w:rPr>
        <w:t xml:space="preserve">ригинал полученной не ранее чем за 6 (шесть) месяцев до даты подачи заявки выписки из ЕГРЮЛ или нотариально заверенную копию такой выписки; </w:t>
      </w:r>
    </w:p>
    <w:p w:rsidR="00820C24" w:rsidRPr="00F17D79" w:rsidRDefault="00257D1A" w:rsidP="00232472">
      <w:pPr>
        <w:autoSpaceDE w:val="0"/>
        <w:autoSpaceDN w:val="0"/>
        <w:adjustRightInd w:val="0"/>
        <w:ind w:firstLine="709"/>
        <w:jc w:val="both"/>
        <w:rPr>
          <w:sz w:val="28"/>
          <w:szCs w:val="28"/>
        </w:rPr>
      </w:pPr>
      <w:r>
        <w:rPr>
          <w:sz w:val="28"/>
          <w:szCs w:val="28"/>
        </w:rPr>
        <w:t>7</w:t>
      </w:r>
      <w:r w:rsidR="006B134C">
        <w:rPr>
          <w:sz w:val="28"/>
          <w:szCs w:val="28"/>
        </w:rPr>
        <w:t>. </w:t>
      </w:r>
      <w:r w:rsidR="007B6064" w:rsidRPr="00F17D79">
        <w:rPr>
          <w:sz w:val="28"/>
          <w:szCs w:val="28"/>
        </w:rPr>
        <w:t>Л</w:t>
      </w:r>
      <w:r w:rsidR="00820C24" w:rsidRPr="00F17D79">
        <w:rPr>
          <w:sz w:val="28"/>
          <w:szCs w:val="28"/>
        </w:rPr>
        <w:t>ицензии и другие документы на право осуществление деятельности, выдаваемы</w:t>
      </w:r>
      <w:r w:rsidR="00125867" w:rsidRPr="00F17D79">
        <w:rPr>
          <w:sz w:val="28"/>
          <w:szCs w:val="28"/>
        </w:rPr>
        <w:t xml:space="preserve">е уполномоченными организациями. </w:t>
      </w:r>
      <w:r w:rsidR="00820C24" w:rsidRPr="00F17D79">
        <w:rPr>
          <w:sz w:val="28"/>
          <w:szCs w:val="28"/>
        </w:rPr>
        <w:t xml:space="preserve"> </w:t>
      </w:r>
      <w:r w:rsidR="00125867" w:rsidRPr="00F17D79">
        <w:rPr>
          <w:sz w:val="28"/>
          <w:szCs w:val="28"/>
        </w:rPr>
        <w:t>Ли</w:t>
      </w:r>
      <w:r w:rsidR="007C2CD7">
        <w:rPr>
          <w:sz w:val="28"/>
          <w:szCs w:val="28"/>
        </w:rPr>
        <w:t>цензии на осуществление работ с </w:t>
      </w:r>
      <w:r w:rsidR="00125867" w:rsidRPr="00F17D79">
        <w:rPr>
          <w:sz w:val="28"/>
          <w:szCs w:val="28"/>
        </w:rPr>
        <w:t>использованием сведений, составляющих государственную тайну</w:t>
      </w:r>
      <w:r w:rsidR="006B134C">
        <w:rPr>
          <w:sz w:val="28"/>
          <w:szCs w:val="28"/>
        </w:rPr>
        <w:t>;</w:t>
      </w:r>
    </w:p>
    <w:p w:rsidR="00820C24" w:rsidRPr="00F17D79" w:rsidRDefault="00257D1A" w:rsidP="00232472">
      <w:pPr>
        <w:autoSpaceDE w:val="0"/>
        <w:autoSpaceDN w:val="0"/>
        <w:adjustRightInd w:val="0"/>
        <w:ind w:firstLine="709"/>
        <w:jc w:val="both"/>
        <w:rPr>
          <w:sz w:val="28"/>
          <w:szCs w:val="28"/>
        </w:rPr>
      </w:pPr>
      <w:r>
        <w:rPr>
          <w:sz w:val="28"/>
          <w:szCs w:val="28"/>
        </w:rPr>
        <w:lastRenderedPageBreak/>
        <w:t>8</w:t>
      </w:r>
      <w:r w:rsidR="00160F1D" w:rsidRPr="00F17D79">
        <w:rPr>
          <w:sz w:val="28"/>
          <w:szCs w:val="28"/>
        </w:rPr>
        <w:t>.</w:t>
      </w:r>
      <w:r w:rsidR="00ED523C" w:rsidRPr="00F17D79">
        <w:rPr>
          <w:sz w:val="28"/>
          <w:szCs w:val="28"/>
        </w:rPr>
        <w:t xml:space="preserve"> </w:t>
      </w:r>
      <w:r w:rsidR="00631EFD" w:rsidRPr="00F17D79">
        <w:rPr>
          <w:sz w:val="28"/>
          <w:szCs w:val="28"/>
        </w:rPr>
        <w:t>С</w:t>
      </w:r>
      <w:r w:rsidR="00820C24" w:rsidRPr="00F17D79">
        <w:rPr>
          <w:sz w:val="28"/>
          <w:szCs w:val="28"/>
        </w:rPr>
        <w:t>ведения о доле Российской Федерации, субъекта Российской Федерации, муниципального образования в устав</w:t>
      </w:r>
      <w:r w:rsidR="006B134C">
        <w:rPr>
          <w:sz w:val="28"/>
          <w:szCs w:val="28"/>
        </w:rPr>
        <w:t>ном капитале юридического лица.</w:t>
      </w:r>
    </w:p>
    <w:p w:rsidR="00820C24" w:rsidRPr="00F17D79" w:rsidRDefault="00820C24" w:rsidP="00160F1D">
      <w:pPr>
        <w:autoSpaceDE w:val="0"/>
        <w:autoSpaceDN w:val="0"/>
        <w:adjustRightInd w:val="0"/>
        <w:ind w:firstLine="708"/>
        <w:jc w:val="both"/>
        <w:rPr>
          <w:sz w:val="28"/>
          <w:szCs w:val="28"/>
        </w:rPr>
      </w:pPr>
      <w:r w:rsidRPr="00F17D79">
        <w:rPr>
          <w:sz w:val="28"/>
          <w:szCs w:val="28"/>
        </w:rPr>
        <w:t xml:space="preserve">Все листы документов, представляемые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2C1858"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остаётся у продавца, другой – у претендента. </w:t>
      </w:r>
    </w:p>
    <w:p w:rsidR="002C1858"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несёт все расходы, связанные с подготовкой и подачей заявки на участие в </w:t>
      </w:r>
      <w:r w:rsidRPr="00F17D79">
        <w:rPr>
          <w:sz w:val="28"/>
          <w:szCs w:val="28"/>
        </w:rPr>
        <w:t xml:space="preserve">открытом </w:t>
      </w:r>
      <w:r w:rsidR="00820C24" w:rsidRPr="00F17D79">
        <w:rPr>
          <w:sz w:val="28"/>
          <w:szCs w:val="28"/>
        </w:rPr>
        <w:t>ау</w:t>
      </w:r>
      <w:r w:rsidRPr="00F17D79">
        <w:rPr>
          <w:sz w:val="28"/>
          <w:szCs w:val="28"/>
        </w:rPr>
        <w:t>кционе</w:t>
      </w:r>
      <w:r w:rsidR="00820C24" w:rsidRPr="00F17D79">
        <w:rPr>
          <w:sz w:val="28"/>
          <w:szCs w:val="28"/>
        </w:rPr>
        <w:t xml:space="preserve">.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не несёт ответственности и не имеет обязательств в связи с такими расходами независимо от того, как проводится и чем </w:t>
      </w:r>
      <w:r w:rsidR="00BD2206" w:rsidRPr="00F17D79">
        <w:rPr>
          <w:sz w:val="28"/>
          <w:szCs w:val="28"/>
        </w:rPr>
        <w:t>завершается открытый</w:t>
      </w:r>
      <w:r w:rsidRPr="00F17D79">
        <w:rPr>
          <w:sz w:val="28"/>
          <w:szCs w:val="28"/>
        </w:rPr>
        <w:t xml:space="preserve"> </w:t>
      </w:r>
      <w:r w:rsidR="00820C24" w:rsidRPr="00F17D79">
        <w:rPr>
          <w:sz w:val="28"/>
          <w:szCs w:val="28"/>
        </w:rPr>
        <w:t xml:space="preserve">аукцион.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w:t>
      </w:r>
      <w:r w:rsidRPr="00F17D79">
        <w:rPr>
          <w:sz w:val="28"/>
          <w:szCs w:val="28"/>
        </w:rPr>
        <w:t xml:space="preserve"> претенденту в участии в открытом аукционе</w:t>
      </w:r>
      <w:r w:rsidR="00820C24" w:rsidRPr="00F17D79">
        <w:rPr>
          <w:sz w:val="28"/>
          <w:szCs w:val="28"/>
        </w:rPr>
        <w:t xml:space="preserve">. </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3.2. Язык документов, входящих в состав заявки</w:t>
      </w:r>
      <w:r w:rsidR="006B134C">
        <w:rPr>
          <w:b/>
          <w:bCs/>
          <w:sz w:val="28"/>
          <w:szCs w:val="28"/>
        </w:rPr>
        <w:br/>
      </w:r>
      <w:r w:rsidRPr="00F17D79">
        <w:rPr>
          <w:b/>
          <w:bCs/>
          <w:sz w:val="28"/>
          <w:szCs w:val="28"/>
        </w:rPr>
        <w:t xml:space="preserve"> на участие в </w:t>
      </w:r>
      <w:r w:rsidR="002C1858" w:rsidRPr="00F17D79">
        <w:rPr>
          <w:b/>
          <w:bCs/>
          <w:sz w:val="28"/>
          <w:szCs w:val="28"/>
        </w:rPr>
        <w:t xml:space="preserve">открытом </w:t>
      </w:r>
      <w:r w:rsidRPr="00F17D79">
        <w:rPr>
          <w:b/>
          <w:bCs/>
          <w:sz w:val="28"/>
          <w:szCs w:val="28"/>
        </w:rPr>
        <w:t>аукционе.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Заявка на участие в </w:t>
      </w:r>
      <w:r w:rsidRPr="00F17D79">
        <w:rPr>
          <w:sz w:val="28"/>
          <w:szCs w:val="28"/>
        </w:rPr>
        <w:t xml:space="preserve">открытом </w:t>
      </w:r>
      <w:r w:rsidR="00820C24" w:rsidRPr="00F17D79">
        <w:rPr>
          <w:sz w:val="28"/>
          <w:szCs w:val="28"/>
        </w:rPr>
        <w:t xml:space="preserve">аукционе, документы, относящиеся к заявке, должны быть составлены на русском языке. </w:t>
      </w:r>
    </w:p>
    <w:p w:rsidR="005A6ECE" w:rsidRDefault="005A6ECE"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3.3. Требования к содержанию документов, входящих в состав заявки</w:t>
      </w:r>
      <w:r w:rsidR="006B134C">
        <w:rPr>
          <w:b/>
          <w:bCs/>
          <w:sz w:val="28"/>
          <w:szCs w:val="28"/>
        </w:rPr>
        <w:br/>
      </w:r>
      <w:r w:rsidRPr="00F17D79">
        <w:rPr>
          <w:b/>
          <w:bCs/>
          <w:sz w:val="28"/>
          <w:szCs w:val="28"/>
        </w:rPr>
        <w:t xml:space="preserve"> на участие </w:t>
      </w:r>
      <w:r w:rsidR="00232472" w:rsidRPr="00F17D79">
        <w:rPr>
          <w:b/>
          <w:bCs/>
          <w:sz w:val="28"/>
          <w:szCs w:val="28"/>
        </w:rPr>
        <w:t>в открытом</w:t>
      </w:r>
      <w:r w:rsidR="002C1858" w:rsidRPr="00F17D79">
        <w:rPr>
          <w:b/>
          <w:bCs/>
          <w:sz w:val="28"/>
          <w:szCs w:val="28"/>
        </w:rPr>
        <w:t xml:space="preserve"> </w:t>
      </w:r>
      <w:r w:rsidRPr="00F17D79">
        <w:rPr>
          <w:b/>
          <w:bCs/>
          <w:sz w:val="28"/>
          <w:szCs w:val="28"/>
        </w:rPr>
        <w:t>аукционе.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Документы, входящие в состав заявки представляются в оригинале либо в виде надлежащим образом заверенных копий. При подготовке заявки на участие в аукционе претенденты должны употреблять общепринятые обозначения и наименования в соответствии с требованиями действующих нормативных документов.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Сведения, содержащиеся в заявках участников аукциона, не должны допускать двусмысленных толкований.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Все документы, представляемые претендентами в составе заявки на участие в </w:t>
      </w:r>
      <w:r w:rsidRPr="00F17D79">
        <w:rPr>
          <w:sz w:val="28"/>
          <w:szCs w:val="28"/>
        </w:rPr>
        <w:t xml:space="preserve">открытом </w:t>
      </w:r>
      <w:r w:rsidR="00820C24" w:rsidRPr="00F17D79">
        <w:rPr>
          <w:sz w:val="28"/>
          <w:szCs w:val="28"/>
        </w:rPr>
        <w:t xml:space="preserve">аукционе, должны быть заполнены по всем пунктам.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претендентом, которые надлежащим образом заверены путем проставления уполномоченным лицом подписи и печати (для юридических лиц) рядом с исправлениями, при принятии решения о признании права лица на участие в аукционе не рассматриваются и считаются не поданными.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 xml:space="preserve"> </w:t>
      </w:r>
      <w:r w:rsidR="00160F1D" w:rsidRPr="00F17D79">
        <w:rPr>
          <w:sz w:val="28"/>
          <w:szCs w:val="28"/>
        </w:rPr>
        <w:tab/>
      </w:r>
      <w:r w:rsidR="00820C24" w:rsidRPr="00F17D79">
        <w:rPr>
          <w:sz w:val="28"/>
          <w:szCs w:val="28"/>
        </w:rPr>
        <w:t xml:space="preserve">При этом аукционная комиссия вправе признать поданные претендентом документы, содержащие мелкие погрешности, ошибки, несоответствия, соответствующими требованиям аукционной документации, если ошибки и неточности не противоречат нормам действующего законодательства Российской Федерации. </w:t>
      </w:r>
    </w:p>
    <w:p w:rsidR="008241AD" w:rsidRDefault="008241AD" w:rsidP="00232472">
      <w:pPr>
        <w:autoSpaceDE w:val="0"/>
        <w:autoSpaceDN w:val="0"/>
        <w:adjustRightInd w:val="0"/>
        <w:ind w:hanging="100"/>
        <w:jc w:val="center"/>
        <w:rPr>
          <w:b/>
          <w:bCs/>
          <w:sz w:val="28"/>
          <w:szCs w:val="28"/>
        </w:rPr>
      </w:pPr>
    </w:p>
    <w:p w:rsidR="008241AD" w:rsidRDefault="00820C24" w:rsidP="00232472">
      <w:pPr>
        <w:autoSpaceDE w:val="0"/>
        <w:autoSpaceDN w:val="0"/>
        <w:adjustRightInd w:val="0"/>
        <w:ind w:hanging="100"/>
        <w:jc w:val="center"/>
        <w:rPr>
          <w:b/>
          <w:bCs/>
          <w:sz w:val="28"/>
          <w:szCs w:val="28"/>
        </w:rPr>
      </w:pPr>
      <w:r w:rsidRPr="00F17D79">
        <w:rPr>
          <w:b/>
          <w:bCs/>
          <w:sz w:val="28"/>
          <w:szCs w:val="28"/>
        </w:rPr>
        <w:lastRenderedPageBreak/>
        <w:t xml:space="preserve">3.4. Подтверждение полномочий лица на осуществление действий от имени </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претендента на участие в </w:t>
      </w:r>
      <w:r w:rsidR="00401410" w:rsidRPr="00F17D79">
        <w:rPr>
          <w:b/>
          <w:bCs/>
          <w:sz w:val="28"/>
          <w:szCs w:val="28"/>
        </w:rPr>
        <w:t xml:space="preserve">открытом </w:t>
      </w:r>
      <w:r w:rsidRPr="00F17D79">
        <w:rPr>
          <w:b/>
          <w:bCs/>
          <w:sz w:val="28"/>
          <w:szCs w:val="28"/>
        </w:rPr>
        <w:t>аукционе.</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Полномочия лица, подписавшего заявку на участие в аукционе, должны быть подтверждены соответствующими документами.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Документами, подтверждающими полномочия руководителя юридического лица, являются: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а) выписка из единого государственного реестра юридических лиц или нотариально заверенная копия такой выписки;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б) документ, подтверждающий факт избрания (назначения) на должность руководителя юридического лица.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Это может быть заверенная копия протокола (выписка из протокола) или решения, копия приказа или распоряжения.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на участие в аукционе, полностью соответствуют сведениям, содержащимся в выписке из единого государственного реестра юридических лиц (документам о государственной регистрации юридического лица в соответствии с законодательством соответствующего государства) и документу, подтверждающему факт избрания (назначения) на должность руководителя юридического лица.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Документами, подтверждающими полномочия представителя, действующего на основании доверенности, являются: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а) оригинал доверенности, составленной в соответствии с требованиями действующего законодательства (примерная форма доверенности приведена в приложении к настоящей документации); </w:t>
      </w:r>
    </w:p>
    <w:p w:rsidR="00897FD1"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б) выписка из единого государственного реестра юридических лиц или нотариально заверенная копия такой </w:t>
      </w:r>
      <w:r w:rsidR="00BD2206" w:rsidRPr="00F17D79">
        <w:rPr>
          <w:sz w:val="28"/>
          <w:szCs w:val="28"/>
        </w:rPr>
        <w:t>выписки.</w:t>
      </w:r>
    </w:p>
    <w:p w:rsidR="0019393E" w:rsidRDefault="0019393E"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 Подача заявки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4.1. Время, место и даты начала и окончания приёма заявок на участие </w:t>
      </w:r>
      <w:r w:rsidR="00A238E2" w:rsidRPr="00F17D79">
        <w:rPr>
          <w:b/>
          <w:bCs/>
          <w:sz w:val="28"/>
          <w:szCs w:val="28"/>
        </w:rPr>
        <w:t>в открытом</w:t>
      </w:r>
      <w:r w:rsidR="00401410" w:rsidRPr="00F17D79">
        <w:rPr>
          <w:b/>
          <w:bCs/>
          <w:sz w:val="28"/>
          <w:szCs w:val="28"/>
        </w:rPr>
        <w:t xml:space="preserve"> </w:t>
      </w:r>
      <w:r w:rsidRPr="00F17D79">
        <w:rPr>
          <w:b/>
          <w:bCs/>
          <w:sz w:val="28"/>
          <w:szCs w:val="28"/>
        </w:rPr>
        <w:t>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Приём заявок начинается с даты, объявленной в информационном сообщении о </w:t>
      </w:r>
      <w:r w:rsidR="00BD2206" w:rsidRPr="00F17D79">
        <w:rPr>
          <w:sz w:val="28"/>
          <w:szCs w:val="28"/>
        </w:rPr>
        <w:t>проведении открытого</w:t>
      </w:r>
      <w:r w:rsidRPr="00F17D79">
        <w:rPr>
          <w:sz w:val="28"/>
          <w:szCs w:val="28"/>
        </w:rPr>
        <w:t xml:space="preserve"> </w:t>
      </w:r>
      <w:r w:rsidR="00820C24" w:rsidRPr="00F17D79">
        <w:rPr>
          <w:sz w:val="28"/>
          <w:szCs w:val="28"/>
        </w:rPr>
        <w:t>аукциона и осуществляется в течение не менее 25 календарных дней и за</w:t>
      </w:r>
      <w:r w:rsidR="003F3623" w:rsidRPr="00F17D79">
        <w:rPr>
          <w:sz w:val="28"/>
          <w:szCs w:val="28"/>
        </w:rPr>
        <w:t>канчивается не позднее, чем за 2</w:t>
      </w:r>
      <w:r w:rsidR="00820C24" w:rsidRPr="00F17D79">
        <w:rPr>
          <w:sz w:val="28"/>
          <w:szCs w:val="28"/>
        </w:rPr>
        <w:t xml:space="preserve"> рабочих дня</w:t>
      </w:r>
      <w:r w:rsidR="003F3623" w:rsidRPr="00F17D79">
        <w:rPr>
          <w:sz w:val="28"/>
          <w:szCs w:val="28"/>
        </w:rPr>
        <w:t xml:space="preserve"> до </w:t>
      </w:r>
      <w:r w:rsidR="00BD2206" w:rsidRPr="00F17D79">
        <w:rPr>
          <w:sz w:val="28"/>
          <w:szCs w:val="28"/>
        </w:rPr>
        <w:t>проведения открытого</w:t>
      </w:r>
      <w:r w:rsidR="003F3623" w:rsidRPr="00F17D79">
        <w:rPr>
          <w:sz w:val="28"/>
          <w:szCs w:val="28"/>
        </w:rPr>
        <w:t xml:space="preserve"> аукциона</w:t>
      </w:r>
      <w:r w:rsidR="00820C24" w:rsidRPr="00F17D79">
        <w:rPr>
          <w:sz w:val="28"/>
          <w:szCs w:val="28"/>
        </w:rPr>
        <w:t xml:space="preserve">.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Время, место и даты начала и окончания приёма заявок указаны в информационном сообщении.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регистрируются лицом, уполномоченным организатором торгов, в порядке их поступления.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При получении заявки организатором торгов, в лице его уполномоченного представителя, в журнале регистрации заявок делается запись с указанием: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регистрационного номера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даты приёма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времени приёма заявки (с указанием часа и минут); </w:t>
      </w:r>
    </w:p>
    <w:p w:rsidR="00820C24" w:rsidRPr="00F17D79" w:rsidRDefault="00401410" w:rsidP="00B37624">
      <w:pPr>
        <w:autoSpaceDE w:val="0"/>
        <w:autoSpaceDN w:val="0"/>
        <w:adjustRightInd w:val="0"/>
        <w:ind w:hanging="100"/>
        <w:jc w:val="both"/>
        <w:rPr>
          <w:sz w:val="28"/>
          <w:szCs w:val="28"/>
        </w:rPr>
      </w:pPr>
      <w:r w:rsidRPr="00F17D79">
        <w:rPr>
          <w:sz w:val="28"/>
          <w:szCs w:val="28"/>
        </w:rPr>
        <w:lastRenderedPageBreak/>
        <w:t xml:space="preserve"> </w:t>
      </w:r>
      <w:r w:rsidR="00820C24" w:rsidRPr="00F17D79">
        <w:rPr>
          <w:sz w:val="28"/>
          <w:szCs w:val="28"/>
        </w:rPr>
        <w:t xml:space="preserve">– наименования претендента;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почтового адреса претендента. </w:t>
      </w:r>
    </w:p>
    <w:p w:rsidR="007E2C13" w:rsidRPr="00F17D79" w:rsidRDefault="00081CF9" w:rsidP="00CA3CC7">
      <w:pPr>
        <w:autoSpaceDE w:val="0"/>
        <w:autoSpaceDN w:val="0"/>
        <w:adjustRightInd w:val="0"/>
        <w:ind w:firstLine="709"/>
        <w:jc w:val="both"/>
        <w:rPr>
          <w:sz w:val="28"/>
          <w:szCs w:val="28"/>
        </w:rPr>
      </w:pPr>
      <w:r w:rsidRPr="00F17D79">
        <w:rPr>
          <w:sz w:val="28"/>
          <w:szCs w:val="28"/>
        </w:rPr>
        <w:t xml:space="preserve">На открытых аукционах и посредством публичного предложения </w:t>
      </w:r>
      <w:r w:rsidR="00141E26" w:rsidRPr="00F17D79">
        <w:rPr>
          <w:sz w:val="28"/>
          <w:szCs w:val="28"/>
        </w:rPr>
        <w:t xml:space="preserve">будет </w:t>
      </w:r>
      <w:r w:rsidR="000D10C8" w:rsidRPr="00F17D79">
        <w:rPr>
          <w:sz w:val="28"/>
          <w:szCs w:val="28"/>
        </w:rPr>
        <w:t>осуществляться аудио и виде</w:t>
      </w:r>
      <w:r w:rsidRPr="00F17D79">
        <w:rPr>
          <w:sz w:val="28"/>
          <w:szCs w:val="28"/>
        </w:rPr>
        <w:t>озапись вскрытия конвертов с заявками и порядок проведения открытого аукциона по реализации ПУ</w:t>
      </w:r>
      <w:r w:rsidR="003038CA" w:rsidRPr="00F17D79">
        <w:rPr>
          <w:sz w:val="28"/>
          <w:szCs w:val="28"/>
        </w:rPr>
        <w:t>.</w:t>
      </w:r>
      <w:r w:rsidR="00D43073" w:rsidRPr="00F17D79">
        <w:rPr>
          <w:sz w:val="28"/>
          <w:szCs w:val="28"/>
        </w:rPr>
        <w:t xml:space="preserve"> </w:t>
      </w:r>
      <w:r w:rsidR="003038CA" w:rsidRPr="00F17D79">
        <w:rPr>
          <w:sz w:val="28"/>
          <w:szCs w:val="28"/>
        </w:rPr>
        <w:t xml:space="preserve">(Изменения, которые </w:t>
      </w:r>
      <w:r w:rsidR="007E2C13" w:rsidRPr="00F17D79">
        <w:rPr>
          <w:sz w:val="28"/>
          <w:szCs w:val="28"/>
        </w:rPr>
        <w:t>внесены</w:t>
      </w:r>
      <w:r w:rsidR="003038CA" w:rsidRPr="00F17D79">
        <w:rPr>
          <w:sz w:val="28"/>
          <w:szCs w:val="28"/>
        </w:rPr>
        <w:t xml:space="preserve"> в </w:t>
      </w:r>
      <w:r w:rsidR="007E2C13" w:rsidRPr="00F17D79">
        <w:rPr>
          <w:sz w:val="28"/>
          <w:szCs w:val="28"/>
        </w:rPr>
        <w:t xml:space="preserve">Регламент «Реализация продуктов утилизации, получаемых при утилизации атомных подводных лодок, надводных кораблей с ядерными энергетическими установками и судов атомного технологического обслуживания и их корпусных упаковок» с изменениями и дополнениями, в соответствии с Постановлением Правительства Российской федерации от 20.06.2016 № 561 "О порядке ликвидации вооружения и военной техники»).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Pr="00F17D79">
        <w:rPr>
          <w:sz w:val="28"/>
          <w:szCs w:val="28"/>
        </w:rPr>
        <w:t xml:space="preserve">Организатор </w:t>
      </w:r>
      <w:r w:rsidR="00A238E2" w:rsidRPr="00F17D79">
        <w:rPr>
          <w:sz w:val="28"/>
          <w:szCs w:val="28"/>
        </w:rPr>
        <w:t>торгов принимает</w:t>
      </w:r>
      <w:r w:rsidR="00820C24" w:rsidRPr="00F17D79">
        <w:rPr>
          <w:sz w:val="28"/>
          <w:szCs w:val="28"/>
        </w:rPr>
        <w:t xml:space="preserve">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4.2. Порядок изменения и отзыва заявки на участие </w:t>
      </w:r>
      <w:r w:rsidR="00A238E2" w:rsidRPr="00F17D79">
        <w:rPr>
          <w:b/>
          <w:bCs/>
          <w:sz w:val="28"/>
          <w:szCs w:val="28"/>
        </w:rPr>
        <w:t>в открытом</w:t>
      </w:r>
      <w:r w:rsidR="00401410" w:rsidRPr="00F17D79">
        <w:rPr>
          <w:b/>
          <w:bCs/>
          <w:sz w:val="28"/>
          <w:szCs w:val="28"/>
        </w:rPr>
        <w:t xml:space="preserve"> </w:t>
      </w:r>
      <w:r w:rsidRPr="00F17D79">
        <w:rPr>
          <w:b/>
          <w:bCs/>
          <w:sz w:val="28"/>
          <w:szCs w:val="28"/>
        </w:rPr>
        <w:t>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вправе изменить или отозвать свою заявку в любое время после её подачи до </w:t>
      </w:r>
      <w:r w:rsidR="00D27DF2">
        <w:rPr>
          <w:sz w:val="28"/>
          <w:szCs w:val="28"/>
        </w:rPr>
        <w:t>даты окончания приема заявок на участие в 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Изменение заявки осуществляется путём её полной замены.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Для изменения заявки уполномоченное лицо, подавшее заявку, должно представить организатору аукциона письменное заявление претендента с просьбой изменить свою заявку с приложением новой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Новая заявка регистрируется в журнале регистрации заявок в порядке, предусмотренном для подачи заявок.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Для отзыва заявки уполномоченное лицо, подавшее заявку, должно представить организатору </w:t>
      </w:r>
      <w:r w:rsidRPr="00F17D79">
        <w:rPr>
          <w:sz w:val="28"/>
          <w:szCs w:val="28"/>
        </w:rPr>
        <w:t xml:space="preserve">торгов </w:t>
      </w:r>
      <w:r w:rsidR="00820C24" w:rsidRPr="00F17D79">
        <w:rPr>
          <w:sz w:val="28"/>
          <w:szCs w:val="28"/>
        </w:rPr>
        <w:t xml:space="preserve">письменное заявление претендента с просьбой отозвать свою заявку. </w:t>
      </w:r>
    </w:p>
    <w:p w:rsidR="008241AD" w:rsidRDefault="008241AD" w:rsidP="00232472">
      <w:pPr>
        <w:autoSpaceDE w:val="0"/>
        <w:autoSpaceDN w:val="0"/>
        <w:adjustRightInd w:val="0"/>
        <w:jc w:val="center"/>
        <w:rPr>
          <w:b/>
          <w:bCs/>
          <w:sz w:val="28"/>
          <w:szCs w:val="28"/>
        </w:rPr>
      </w:pPr>
    </w:p>
    <w:p w:rsidR="00820C24" w:rsidRPr="00F17D79" w:rsidRDefault="00820C24" w:rsidP="00232472">
      <w:pPr>
        <w:autoSpaceDE w:val="0"/>
        <w:autoSpaceDN w:val="0"/>
        <w:adjustRightInd w:val="0"/>
        <w:jc w:val="center"/>
        <w:rPr>
          <w:sz w:val="28"/>
          <w:szCs w:val="28"/>
        </w:rPr>
      </w:pPr>
      <w:r w:rsidRPr="00F17D79">
        <w:rPr>
          <w:b/>
          <w:bCs/>
          <w:sz w:val="28"/>
          <w:szCs w:val="28"/>
        </w:rPr>
        <w:t xml:space="preserve">4.3. Заявки на участие в </w:t>
      </w:r>
      <w:r w:rsidR="00401410" w:rsidRPr="00F17D79">
        <w:rPr>
          <w:b/>
          <w:bCs/>
          <w:sz w:val="28"/>
          <w:szCs w:val="28"/>
        </w:rPr>
        <w:t xml:space="preserve">открытом </w:t>
      </w:r>
      <w:r w:rsidRPr="00F17D79">
        <w:rPr>
          <w:b/>
          <w:bCs/>
          <w:sz w:val="28"/>
          <w:szCs w:val="28"/>
        </w:rPr>
        <w:t>аукционе, поданные с опозданием.</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поступившие по истечению срока их приёма, указанного в информационном сообщении о проведении </w:t>
      </w:r>
      <w:r w:rsidRPr="00F17D79">
        <w:rPr>
          <w:sz w:val="28"/>
          <w:szCs w:val="28"/>
        </w:rPr>
        <w:t xml:space="preserve">открытого </w:t>
      </w:r>
      <w:r w:rsidR="00820C24" w:rsidRPr="00F17D79">
        <w:rPr>
          <w:sz w:val="28"/>
          <w:szCs w:val="28"/>
        </w:rPr>
        <w:t>аукциона, вместе с описью, на которой делается отметка об отказе в принятии документов, возвращаются претендентам или их уполномоченным представителям</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5. Признание претендентов участниками аукциона</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5.1. Место и время рассмотрения заявок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на участие в </w:t>
      </w:r>
      <w:r w:rsidRPr="00F17D79">
        <w:rPr>
          <w:sz w:val="28"/>
          <w:szCs w:val="28"/>
        </w:rPr>
        <w:t xml:space="preserve">открытом </w:t>
      </w:r>
      <w:r w:rsidR="00820C24" w:rsidRPr="00F17D79">
        <w:rPr>
          <w:sz w:val="28"/>
          <w:szCs w:val="28"/>
        </w:rPr>
        <w:t xml:space="preserve">аукционе с приложенными документами рассматриваются на заседании аукционной комиссии в порядке, в день, </w:t>
      </w:r>
      <w:r w:rsidR="00BD2206" w:rsidRPr="00F17D79">
        <w:rPr>
          <w:sz w:val="28"/>
          <w:szCs w:val="28"/>
        </w:rPr>
        <w:t>вовремя</w:t>
      </w:r>
      <w:r w:rsidR="00820C24" w:rsidRPr="00F17D79">
        <w:rPr>
          <w:sz w:val="28"/>
          <w:szCs w:val="28"/>
        </w:rPr>
        <w:t xml:space="preserve"> и в месте, которые установлены в информационном сообщении о проведении </w:t>
      </w:r>
      <w:r w:rsidRPr="00F17D79">
        <w:rPr>
          <w:sz w:val="28"/>
          <w:szCs w:val="28"/>
        </w:rPr>
        <w:t xml:space="preserve">открытого </w:t>
      </w:r>
      <w:r w:rsidR="00820C24" w:rsidRPr="00F17D79">
        <w:rPr>
          <w:sz w:val="28"/>
          <w:szCs w:val="28"/>
        </w:rPr>
        <w:t xml:space="preserve">аукциона. </w:t>
      </w:r>
    </w:p>
    <w:p w:rsidR="007E2C13" w:rsidRPr="00F17D79" w:rsidRDefault="009D57F5" w:rsidP="007E2C13">
      <w:pPr>
        <w:autoSpaceDE w:val="0"/>
        <w:autoSpaceDN w:val="0"/>
        <w:adjustRightInd w:val="0"/>
        <w:jc w:val="both"/>
        <w:rPr>
          <w:sz w:val="28"/>
          <w:szCs w:val="28"/>
        </w:rPr>
      </w:pPr>
      <w:r>
        <w:rPr>
          <w:sz w:val="28"/>
          <w:szCs w:val="28"/>
        </w:rPr>
        <w:t xml:space="preserve"> </w:t>
      </w:r>
      <w:r>
        <w:rPr>
          <w:sz w:val="28"/>
          <w:szCs w:val="28"/>
        </w:rPr>
        <w:tab/>
      </w:r>
      <w:r w:rsidR="003038CA" w:rsidRPr="00F17D79">
        <w:rPr>
          <w:sz w:val="28"/>
          <w:szCs w:val="28"/>
        </w:rPr>
        <w:t>На открытых аукционах и посредством публичного предложения</w:t>
      </w:r>
      <w:r w:rsidR="003038CA" w:rsidRPr="00EA5456">
        <w:rPr>
          <w:sz w:val="28"/>
          <w:szCs w:val="28"/>
        </w:rPr>
        <w:t xml:space="preserve"> </w:t>
      </w:r>
      <w:r w:rsidR="00141E26" w:rsidRPr="00EA5456">
        <w:rPr>
          <w:sz w:val="28"/>
          <w:szCs w:val="28"/>
        </w:rPr>
        <w:t>будет</w:t>
      </w:r>
      <w:r w:rsidR="000D10C8" w:rsidRPr="00F17D79">
        <w:rPr>
          <w:b/>
          <w:color w:val="FF0000"/>
          <w:sz w:val="28"/>
          <w:szCs w:val="28"/>
        </w:rPr>
        <w:t xml:space="preserve"> </w:t>
      </w:r>
      <w:r w:rsidR="000D10C8" w:rsidRPr="00F17D79">
        <w:rPr>
          <w:sz w:val="28"/>
          <w:szCs w:val="28"/>
        </w:rPr>
        <w:t>осуществляться аудио и виде</w:t>
      </w:r>
      <w:r w:rsidR="003038CA" w:rsidRPr="00F17D79">
        <w:rPr>
          <w:sz w:val="28"/>
          <w:szCs w:val="28"/>
        </w:rPr>
        <w:t xml:space="preserve">озапись вскрытия конвертов с заявками и порядок </w:t>
      </w:r>
      <w:r w:rsidR="003038CA" w:rsidRPr="00F17D79">
        <w:rPr>
          <w:sz w:val="28"/>
          <w:szCs w:val="28"/>
        </w:rPr>
        <w:lastRenderedPageBreak/>
        <w:t>проведения открытого аукциона по реализации ПУ.</w:t>
      </w:r>
      <w:r w:rsidR="006F02D7" w:rsidRPr="00F17D79">
        <w:rPr>
          <w:sz w:val="28"/>
          <w:szCs w:val="28"/>
        </w:rPr>
        <w:t xml:space="preserve"> </w:t>
      </w:r>
      <w:r w:rsidR="003038CA" w:rsidRPr="00F17D79">
        <w:rPr>
          <w:sz w:val="28"/>
          <w:szCs w:val="28"/>
        </w:rPr>
        <w:t xml:space="preserve">(Изменения, которые </w:t>
      </w:r>
      <w:r w:rsidR="007E2C13" w:rsidRPr="00F17D79">
        <w:rPr>
          <w:sz w:val="28"/>
          <w:szCs w:val="28"/>
        </w:rPr>
        <w:t>внесены</w:t>
      </w:r>
      <w:r w:rsidR="003038CA" w:rsidRPr="00F17D79">
        <w:rPr>
          <w:sz w:val="28"/>
          <w:szCs w:val="28"/>
        </w:rPr>
        <w:t xml:space="preserve"> в </w:t>
      </w:r>
      <w:r w:rsidR="007E2C13" w:rsidRPr="00F17D79">
        <w:rPr>
          <w:sz w:val="28"/>
          <w:szCs w:val="28"/>
        </w:rPr>
        <w:t xml:space="preserve">Регламент «Реализация продуктов утилизации, получаемых при утилизации атомных подводных лодок, надводных кораблей с ядерными энергетическими установками и судов атомного технологического обслуживания и их корпусных упаковок» с изменениями и дополнениями, в соответствии с Постановлением Правительства Российской федерации от 20.06.2016 № 561 "О порядке ликвидации вооружения и военной техники»).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Рассмотрению подлежат все заявки на участие в </w:t>
      </w:r>
      <w:r w:rsidRPr="00F17D79">
        <w:rPr>
          <w:sz w:val="28"/>
          <w:szCs w:val="28"/>
        </w:rPr>
        <w:t xml:space="preserve">открытом </w:t>
      </w:r>
      <w:r w:rsidR="00820C24" w:rsidRPr="00F17D79">
        <w:rPr>
          <w:sz w:val="28"/>
          <w:szCs w:val="28"/>
        </w:rPr>
        <w:t xml:space="preserve">аукционе, поданные </w:t>
      </w:r>
      <w:r w:rsidR="00A238E2" w:rsidRPr="00F17D79">
        <w:rPr>
          <w:sz w:val="28"/>
          <w:szCs w:val="28"/>
        </w:rPr>
        <w:t>до истечения,</w:t>
      </w:r>
      <w:r w:rsidR="00820C24" w:rsidRPr="00F17D79">
        <w:rPr>
          <w:sz w:val="28"/>
          <w:szCs w:val="28"/>
        </w:rPr>
        <w:t xml:space="preserve"> установленного организатором торгов срока окончания приёма заявок на участие в </w:t>
      </w:r>
      <w:r w:rsidRPr="00F17D79">
        <w:rPr>
          <w:sz w:val="28"/>
          <w:szCs w:val="28"/>
        </w:rPr>
        <w:t xml:space="preserve">открытом </w:t>
      </w:r>
      <w:r w:rsidR="00820C24" w:rsidRPr="00F17D79">
        <w:rPr>
          <w:sz w:val="28"/>
          <w:szCs w:val="28"/>
        </w:rPr>
        <w:t xml:space="preserve">аукционе. </w:t>
      </w:r>
    </w:p>
    <w:p w:rsidR="008241AD" w:rsidRDefault="008241AD" w:rsidP="00232472">
      <w:pPr>
        <w:autoSpaceDE w:val="0"/>
        <w:autoSpaceDN w:val="0"/>
        <w:adjustRightInd w:val="0"/>
        <w:ind w:hanging="100"/>
        <w:jc w:val="center"/>
        <w:rPr>
          <w:b/>
          <w:bCs/>
          <w:sz w:val="28"/>
          <w:szCs w:val="28"/>
        </w:rPr>
      </w:pPr>
    </w:p>
    <w:p w:rsidR="009D57F5" w:rsidRDefault="00820C24" w:rsidP="00232472">
      <w:pPr>
        <w:autoSpaceDE w:val="0"/>
        <w:autoSpaceDN w:val="0"/>
        <w:adjustRightInd w:val="0"/>
        <w:ind w:hanging="100"/>
        <w:jc w:val="center"/>
        <w:rPr>
          <w:sz w:val="28"/>
          <w:szCs w:val="28"/>
        </w:rPr>
      </w:pPr>
      <w:r w:rsidRPr="00F17D79">
        <w:rPr>
          <w:b/>
          <w:bCs/>
          <w:sz w:val="28"/>
          <w:szCs w:val="28"/>
        </w:rPr>
        <w:t xml:space="preserve">5.2. Порядок рассмотрения заявок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9D57F5" w:rsidP="009D57F5">
      <w:pPr>
        <w:autoSpaceDE w:val="0"/>
        <w:autoSpaceDN w:val="0"/>
        <w:adjustRightInd w:val="0"/>
        <w:ind w:hanging="100"/>
        <w:jc w:val="both"/>
        <w:rPr>
          <w:sz w:val="28"/>
          <w:szCs w:val="28"/>
        </w:rPr>
      </w:pPr>
      <w:r>
        <w:rPr>
          <w:sz w:val="28"/>
          <w:szCs w:val="28"/>
        </w:rPr>
        <w:tab/>
      </w:r>
      <w:r w:rsidR="0004158D">
        <w:rPr>
          <w:sz w:val="28"/>
          <w:szCs w:val="28"/>
        </w:rPr>
        <w:tab/>
      </w:r>
      <w:r w:rsidR="00CA3CC7" w:rsidRPr="00F17D79">
        <w:rPr>
          <w:sz w:val="28"/>
          <w:szCs w:val="28"/>
        </w:rPr>
        <w:t xml:space="preserve"> </w:t>
      </w:r>
      <w:r w:rsidR="00820C24" w:rsidRPr="00F17D79">
        <w:rPr>
          <w:sz w:val="28"/>
          <w:szCs w:val="28"/>
        </w:rPr>
        <w:t xml:space="preserve">Рассмотрение заявок на участие в аукционе начинается с проверки соответствия претендентов и представленных ими документов требованиям аукционной документации.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Определение участников </w:t>
      </w:r>
      <w:r w:rsidRPr="00F17D79">
        <w:rPr>
          <w:sz w:val="28"/>
          <w:szCs w:val="28"/>
        </w:rPr>
        <w:t xml:space="preserve">открытого </w:t>
      </w:r>
      <w:r w:rsidR="00820C24" w:rsidRPr="00F17D79">
        <w:rPr>
          <w:sz w:val="28"/>
          <w:szCs w:val="28"/>
        </w:rPr>
        <w:t xml:space="preserve">аукциона проводится аукционной комиссией, которая определяет: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t>С</w:t>
      </w:r>
      <w:r w:rsidR="00820C24" w:rsidRPr="00F17D79">
        <w:rPr>
          <w:sz w:val="28"/>
          <w:szCs w:val="28"/>
        </w:rPr>
        <w:t xml:space="preserve">оответствие заявки на участие в аукционе требованиям, содержащимся в аукционной документации. </w:t>
      </w:r>
    </w:p>
    <w:p w:rsidR="00820C24" w:rsidRPr="00F17D79" w:rsidRDefault="00401410" w:rsidP="00CA3CC7">
      <w:pPr>
        <w:autoSpaceDE w:val="0"/>
        <w:autoSpaceDN w:val="0"/>
        <w:adjustRightInd w:val="0"/>
        <w:ind w:firstLine="360"/>
        <w:jc w:val="both"/>
        <w:rPr>
          <w:sz w:val="28"/>
          <w:szCs w:val="28"/>
        </w:rPr>
      </w:pPr>
      <w:r w:rsidRPr="00F17D79">
        <w:rPr>
          <w:sz w:val="28"/>
          <w:szCs w:val="28"/>
        </w:rPr>
        <w:t xml:space="preserve"> </w:t>
      </w:r>
      <w:r w:rsidR="00CA3CC7" w:rsidRPr="00F17D79">
        <w:rPr>
          <w:sz w:val="28"/>
          <w:szCs w:val="28"/>
        </w:rPr>
        <w:tab/>
      </w:r>
      <w:r w:rsidR="00820C24" w:rsidRPr="00F17D79">
        <w:rPr>
          <w:sz w:val="28"/>
          <w:szCs w:val="28"/>
        </w:rPr>
        <w:t xml:space="preserve">При этом аукционная комиссия вправе потребовать от претендента разъяснения положений представленной им заявки на участие в аукционе;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t>С</w:t>
      </w:r>
      <w:r w:rsidR="00820C24" w:rsidRPr="00F17D79">
        <w:rPr>
          <w:sz w:val="28"/>
          <w:szCs w:val="28"/>
        </w:rPr>
        <w:t xml:space="preserve">оответствие претендента – юридического лица требованиям к участникам аукциона, установленным аукционной документацией. </w:t>
      </w:r>
    </w:p>
    <w:p w:rsidR="00820C24" w:rsidRPr="00F17D79" w:rsidRDefault="00820C24" w:rsidP="00160F1D">
      <w:pPr>
        <w:autoSpaceDE w:val="0"/>
        <w:autoSpaceDN w:val="0"/>
        <w:adjustRightInd w:val="0"/>
        <w:ind w:firstLine="708"/>
        <w:jc w:val="both"/>
        <w:rPr>
          <w:sz w:val="28"/>
          <w:szCs w:val="28"/>
        </w:rPr>
      </w:pPr>
      <w:r w:rsidRPr="00F17D79">
        <w:rPr>
          <w:sz w:val="28"/>
          <w:szCs w:val="28"/>
        </w:rPr>
        <w:t xml:space="preserve">Аукционная комиссия вправе потребовать от претендента разъяснения положений представленных им документов и материалов, подтверждающих его соответствие указанным требованиям;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t>П</w:t>
      </w:r>
      <w:r w:rsidR="00820C24" w:rsidRPr="00F17D79">
        <w:rPr>
          <w:sz w:val="28"/>
          <w:szCs w:val="28"/>
        </w:rPr>
        <w:t>еречисление в установленный срок задатка в размере, указанном в информационном сообщении, документом</w:t>
      </w:r>
      <w:r w:rsidR="00136FA3" w:rsidRPr="00F17D79">
        <w:rPr>
          <w:sz w:val="28"/>
          <w:szCs w:val="28"/>
        </w:rPr>
        <w:t>,</w:t>
      </w:r>
      <w:r w:rsidR="00820C24" w:rsidRPr="00F17D79">
        <w:rPr>
          <w:sz w:val="28"/>
          <w:szCs w:val="28"/>
        </w:rPr>
        <w:t xml:space="preserve"> подтверждающим перечисление денежных средств, является заверенная копия платёжного поручения или его оригинал в составе заявки. </w:t>
      </w:r>
    </w:p>
    <w:p w:rsidR="00820C24" w:rsidRPr="00F17D79" w:rsidRDefault="00820C24" w:rsidP="00CA3CC7">
      <w:pPr>
        <w:autoSpaceDE w:val="0"/>
        <w:autoSpaceDN w:val="0"/>
        <w:adjustRightInd w:val="0"/>
        <w:ind w:firstLine="709"/>
        <w:jc w:val="both"/>
        <w:rPr>
          <w:sz w:val="28"/>
          <w:szCs w:val="28"/>
        </w:rPr>
      </w:pPr>
      <w:r w:rsidRPr="00F17D79">
        <w:rPr>
          <w:sz w:val="28"/>
          <w:szCs w:val="28"/>
        </w:rPr>
        <w:t xml:space="preserve">Документом, подтверждающим поступление задатка на счёт, указанный в информационном сообщении, является выписка из этого счёта.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5.3 Принятие решения о признании участником </w:t>
      </w:r>
      <w:r w:rsidR="00401410" w:rsidRPr="00F17D79">
        <w:rPr>
          <w:b/>
          <w:bCs/>
          <w:sz w:val="28"/>
          <w:szCs w:val="28"/>
        </w:rPr>
        <w:t xml:space="preserve">открытого </w:t>
      </w:r>
      <w:r w:rsidRPr="00F17D79">
        <w:rPr>
          <w:b/>
          <w:bCs/>
          <w:sz w:val="28"/>
          <w:szCs w:val="28"/>
        </w:rPr>
        <w:t>аукциона.</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Аукционная комиссия на основании результатов определения участников аукциона принимает решение о допуске претендента к участию.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Данное решение оформляется протоколом о признании претендентов участниками аукциона, в котором приводится перечень принятых заявок с указанием имён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При наличии оснований для признания аукциона несостоявшимся продавец принимает соответствующее решение, которое оформляется протоколом. </w:t>
      </w:r>
    </w:p>
    <w:p w:rsidR="00401410" w:rsidRPr="00F17D79" w:rsidRDefault="00401410" w:rsidP="00B37624">
      <w:pPr>
        <w:autoSpaceDE w:val="0"/>
        <w:autoSpaceDN w:val="0"/>
        <w:adjustRightInd w:val="0"/>
        <w:ind w:hanging="100"/>
        <w:jc w:val="both"/>
        <w:rPr>
          <w:sz w:val="28"/>
          <w:szCs w:val="28"/>
        </w:rPr>
      </w:pPr>
      <w:r w:rsidRPr="00F17D79">
        <w:rPr>
          <w:sz w:val="28"/>
          <w:szCs w:val="28"/>
        </w:rPr>
        <w:lastRenderedPageBreak/>
        <w:t xml:space="preserve"> </w:t>
      </w:r>
      <w:r w:rsidR="00136FA3" w:rsidRPr="00F17D79">
        <w:rPr>
          <w:sz w:val="28"/>
          <w:szCs w:val="28"/>
        </w:rPr>
        <w:tab/>
      </w:r>
      <w:r w:rsidR="00136FA3" w:rsidRPr="00F17D79">
        <w:rPr>
          <w:sz w:val="28"/>
          <w:szCs w:val="28"/>
        </w:rPr>
        <w:tab/>
      </w:r>
      <w:r w:rsidR="00820C24" w:rsidRPr="00F17D79">
        <w:rPr>
          <w:sz w:val="28"/>
          <w:szCs w:val="28"/>
        </w:rPr>
        <w:t>Претендент не допускается к участию в аукционе по следующим основаниям</w:t>
      </w:r>
      <w:r w:rsidRPr="00F17D79">
        <w:rPr>
          <w:sz w:val="28"/>
          <w:szCs w:val="28"/>
        </w:rPr>
        <w:t>:</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820C24" w:rsidRPr="00F17D79" w:rsidRDefault="00387D1F" w:rsidP="00B37624">
      <w:pPr>
        <w:autoSpaceDE w:val="0"/>
        <w:autoSpaceDN w:val="0"/>
        <w:adjustRightInd w:val="0"/>
        <w:jc w:val="both"/>
        <w:rPr>
          <w:sz w:val="28"/>
          <w:szCs w:val="28"/>
        </w:rPr>
      </w:pPr>
      <w:r>
        <w:rPr>
          <w:sz w:val="28"/>
          <w:szCs w:val="28"/>
        </w:rPr>
        <w:t>− </w:t>
      </w:r>
      <w:r w:rsidR="00820C24" w:rsidRPr="00F17D79">
        <w:rPr>
          <w:sz w:val="28"/>
          <w:szCs w:val="28"/>
        </w:rPr>
        <w:t xml:space="preserve">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820C24" w:rsidRPr="00F17D79" w:rsidRDefault="00820C24" w:rsidP="00B37624">
      <w:pPr>
        <w:autoSpaceDE w:val="0"/>
        <w:autoSpaceDN w:val="0"/>
        <w:adjustRightInd w:val="0"/>
        <w:jc w:val="both"/>
        <w:rPr>
          <w:sz w:val="28"/>
          <w:szCs w:val="28"/>
        </w:rPr>
      </w:pPr>
      <w:r w:rsidRPr="00F17D79">
        <w:rPr>
          <w:sz w:val="28"/>
          <w:szCs w:val="28"/>
        </w:rPr>
        <w:t xml:space="preserve">− заявка подана лицом, не уполномоченным претендентом на осуществление таких действий; </w:t>
      </w:r>
    </w:p>
    <w:p w:rsidR="00820C24" w:rsidRPr="00F17D79" w:rsidRDefault="00820C24" w:rsidP="00B37624">
      <w:pPr>
        <w:autoSpaceDE w:val="0"/>
        <w:autoSpaceDN w:val="0"/>
        <w:adjustRightInd w:val="0"/>
        <w:jc w:val="both"/>
        <w:rPr>
          <w:sz w:val="28"/>
          <w:szCs w:val="28"/>
        </w:rPr>
      </w:pPr>
      <w:r w:rsidRPr="00F17D79">
        <w:rPr>
          <w:sz w:val="28"/>
          <w:szCs w:val="28"/>
        </w:rPr>
        <w:t xml:space="preserve">− не подтверждено поступление в установленный срок задатка на счета, указанные в информационном сообщении. </w:t>
      </w:r>
    </w:p>
    <w:p w:rsidR="00820C24" w:rsidRPr="00F17D79" w:rsidRDefault="00820C24" w:rsidP="00136FA3">
      <w:pPr>
        <w:autoSpaceDE w:val="0"/>
        <w:autoSpaceDN w:val="0"/>
        <w:adjustRightInd w:val="0"/>
        <w:ind w:firstLine="708"/>
        <w:jc w:val="both"/>
        <w:rPr>
          <w:sz w:val="28"/>
          <w:szCs w:val="28"/>
        </w:rPr>
      </w:pPr>
      <w:r w:rsidRPr="00F17D79">
        <w:rPr>
          <w:sz w:val="28"/>
          <w:szCs w:val="28"/>
        </w:rPr>
        <w:t xml:space="preserve">Претендент приобретает статус участника </w:t>
      </w:r>
      <w:r w:rsidR="00B6276B" w:rsidRPr="00F17D79">
        <w:rPr>
          <w:sz w:val="28"/>
          <w:szCs w:val="28"/>
        </w:rPr>
        <w:t xml:space="preserve">открытого </w:t>
      </w:r>
      <w:r w:rsidRPr="00F17D79">
        <w:rPr>
          <w:sz w:val="28"/>
          <w:szCs w:val="28"/>
        </w:rPr>
        <w:t xml:space="preserve">аукциона с момента подписания членами комиссии протокола о признании претендентов участниками </w:t>
      </w:r>
      <w:r w:rsidR="00B6276B" w:rsidRPr="00F17D79">
        <w:rPr>
          <w:sz w:val="28"/>
          <w:szCs w:val="28"/>
        </w:rPr>
        <w:t xml:space="preserve">открытого </w:t>
      </w:r>
      <w:r w:rsidRPr="00F17D79">
        <w:rPr>
          <w:sz w:val="28"/>
          <w:szCs w:val="28"/>
        </w:rPr>
        <w:t xml:space="preserve">аукциона.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После подписания указанного протокола, претенденты, признанные участниками </w:t>
      </w:r>
      <w:r w:rsidR="00B6276B" w:rsidRPr="00F17D79">
        <w:rPr>
          <w:sz w:val="28"/>
          <w:szCs w:val="28"/>
        </w:rPr>
        <w:t xml:space="preserve">открытого </w:t>
      </w:r>
      <w:r w:rsidR="00820C24" w:rsidRPr="00F17D79">
        <w:rPr>
          <w:sz w:val="28"/>
          <w:szCs w:val="28"/>
        </w:rPr>
        <w:t xml:space="preserve">аукциона, а также претенденты, не допущенные к участию в </w:t>
      </w:r>
      <w:r w:rsidR="00B6276B" w:rsidRPr="00F17D79">
        <w:rPr>
          <w:sz w:val="28"/>
          <w:szCs w:val="28"/>
        </w:rPr>
        <w:t xml:space="preserve">открытом </w:t>
      </w:r>
      <w:r w:rsidR="00820C24" w:rsidRPr="00F17D79">
        <w:rPr>
          <w:sz w:val="28"/>
          <w:szCs w:val="28"/>
        </w:rPr>
        <w:t xml:space="preserve">аукционе, уведомляются о принятом решении не позднее следующего рабочего дня со дня подписания протокола, путем вручения </w:t>
      </w:r>
      <w:r w:rsidR="00507969" w:rsidRPr="00F17D79">
        <w:rPr>
          <w:sz w:val="28"/>
          <w:szCs w:val="28"/>
        </w:rPr>
        <w:t>им под расписку</w:t>
      </w:r>
      <w:r w:rsidR="00820C24" w:rsidRPr="00F17D79">
        <w:rPr>
          <w:sz w:val="28"/>
          <w:szCs w:val="28"/>
        </w:rPr>
        <w:t xml:space="preserve"> уведомления, либо направления такого уведомления по почте заказным письмом.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Указанный протокол размещается на указанных в информационном </w:t>
      </w:r>
      <w:r w:rsidR="00387D1F" w:rsidRPr="00F17D79">
        <w:rPr>
          <w:sz w:val="28"/>
          <w:szCs w:val="28"/>
        </w:rPr>
        <w:t>сообщении на</w:t>
      </w:r>
      <w:r w:rsidR="00B6276B" w:rsidRPr="00F17D79">
        <w:rPr>
          <w:sz w:val="28"/>
          <w:szCs w:val="28"/>
        </w:rPr>
        <w:t xml:space="preserve"> </w:t>
      </w:r>
      <w:r w:rsidR="00507969" w:rsidRPr="00F17D79">
        <w:rPr>
          <w:sz w:val="28"/>
          <w:szCs w:val="28"/>
        </w:rPr>
        <w:t xml:space="preserve">сайте предприятия </w:t>
      </w:r>
      <w:r w:rsidR="00387D1F" w:rsidRPr="00F17D79">
        <w:rPr>
          <w:sz w:val="28"/>
          <w:szCs w:val="28"/>
        </w:rPr>
        <w:t>в сети</w:t>
      </w:r>
      <w:r w:rsidR="00820C24" w:rsidRPr="00F17D79">
        <w:rPr>
          <w:sz w:val="28"/>
          <w:szCs w:val="28"/>
        </w:rPr>
        <w:t xml:space="preserve"> «Интернет» в срок не позднее рабочего дня, следующего за днём принятия решения. </w:t>
      </w:r>
    </w:p>
    <w:p w:rsidR="00401410" w:rsidRPr="00F17D79" w:rsidRDefault="00820C24" w:rsidP="00257D1A">
      <w:pPr>
        <w:autoSpaceDE w:val="0"/>
        <w:autoSpaceDN w:val="0"/>
        <w:adjustRightInd w:val="0"/>
        <w:ind w:firstLine="709"/>
        <w:jc w:val="both"/>
        <w:rPr>
          <w:sz w:val="28"/>
          <w:szCs w:val="28"/>
        </w:rPr>
      </w:pPr>
      <w:r w:rsidRPr="00F17D79">
        <w:rPr>
          <w:sz w:val="28"/>
          <w:szCs w:val="28"/>
        </w:rPr>
        <w:t>Заяв</w:t>
      </w:r>
      <w:r w:rsidR="00EA0C63" w:rsidRPr="00F17D79">
        <w:rPr>
          <w:sz w:val="28"/>
          <w:szCs w:val="28"/>
        </w:rPr>
        <w:t xml:space="preserve">ки, поданные претендентами и не </w:t>
      </w:r>
      <w:r w:rsidRPr="00F17D79">
        <w:rPr>
          <w:sz w:val="28"/>
          <w:szCs w:val="28"/>
        </w:rPr>
        <w:t>отозванные в соответствии с требованиями настоящей документации,</w:t>
      </w:r>
      <w:r w:rsidR="00B6276B" w:rsidRPr="00F17D79">
        <w:rPr>
          <w:sz w:val="28"/>
          <w:szCs w:val="28"/>
        </w:rPr>
        <w:t xml:space="preserve"> хранятся организатором торгов</w:t>
      </w:r>
      <w:r w:rsidRPr="00F17D79">
        <w:rPr>
          <w:sz w:val="28"/>
          <w:szCs w:val="28"/>
        </w:rPr>
        <w:t xml:space="preserve"> в течение 3-х лет, со дня подведения итогов </w:t>
      </w:r>
      <w:r w:rsidR="00B6276B" w:rsidRPr="00F17D79">
        <w:rPr>
          <w:sz w:val="28"/>
          <w:szCs w:val="28"/>
        </w:rPr>
        <w:t xml:space="preserve">открытого </w:t>
      </w:r>
      <w:r w:rsidRPr="00F17D79">
        <w:rPr>
          <w:sz w:val="28"/>
          <w:szCs w:val="28"/>
        </w:rPr>
        <w:t>аукциона.</w:t>
      </w:r>
    </w:p>
    <w:p w:rsidR="00F70E51" w:rsidRDefault="00F70E51"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6. Проведение </w:t>
      </w:r>
      <w:r w:rsidR="00B6276B" w:rsidRPr="00F17D79">
        <w:rPr>
          <w:b/>
          <w:bCs/>
          <w:sz w:val="28"/>
          <w:szCs w:val="28"/>
        </w:rPr>
        <w:t xml:space="preserve">открытого </w:t>
      </w:r>
      <w:r w:rsidRPr="00F17D79">
        <w:rPr>
          <w:b/>
          <w:bCs/>
          <w:sz w:val="28"/>
          <w:szCs w:val="28"/>
        </w:rPr>
        <w:t>аукциона</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6.1. Порядок проведения </w:t>
      </w:r>
      <w:r w:rsidR="00B6276B" w:rsidRPr="00F17D79">
        <w:rPr>
          <w:b/>
          <w:bCs/>
          <w:sz w:val="28"/>
          <w:szCs w:val="28"/>
        </w:rPr>
        <w:t xml:space="preserve">открытого </w:t>
      </w:r>
      <w:r w:rsidRPr="00F17D79">
        <w:rPr>
          <w:b/>
          <w:bCs/>
          <w:sz w:val="28"/>
          <w:szCs w:val="28"/>
        </w:rPr>
        <w:t>аукциона.</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Аукцион про</w:t>
      </w:r>
      <w:r w:rsidR="00CA3CC7" w:rsidRPr="00F17D79">
        <w:rPr>
          <w:sz w:val="28"/>
          <w:szCs w:val="28"/>
        </w:rPr>
        <w:t>водится в срок и месте, указанно</w:t>
      </w:r>
      <w:r w:rsidR="00820C24" w:rsidRPr="00F17D79">
        <w:rPr>
          <w:sz w:val="28"/>
          <w:szCs w:val="28"/>
        </w:rPr>
        <w:t>м в информационном сообщении</w:t>
      </w:r>
      <w:r w:rsidR="00CA3CC7" w:rsidRPr="00F17D79">
        <w:rPr>
          <w:sz w:val="28"/>
          <w:szCs w:val="28"/>
        </w:rPr>
        <w:t>.</w:t>
      </w:r>
      <w:r w:rsidR="00820C24" w:rsidRPr="00F17D79">
        <w:rPr>
          <w:sz w:val="28"/>
          <w:szCs w:val="28"/>
        </w:rPr>
        <w:t xml:space="preserve">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Непосредственно перед началом проведения </w:t>
      </w:r>
      <w:r w:rsidRPr="00F17D79">
        <w:rPr>
          <w:sz w:val="28"/>
          <w:szCs w:val="28"/>
        </w:rPr>
        <w:t xml:space="preserve">открытого </w:t>
      </w:r>
      <w:r w:rsidR="00820C24" w:rsidRPr="00F17D79">
        <w:rPr>
          <w:sz w:val="28"/>
          <w:szCs w:val="28"/>
        </w:rPr>
        <w:t xml:space="preserve">аукциона секретарь аукционной комиссии производит регистрацию участников в журнале регистрации и выдает участникам </w:t>
      </w:r>
      <w:r w:rsidRPr="00F17D79">
        <w:rPr>
          <w:sz w:val="28"/>
          <w:szCs w:val="28"/>
        </w:rPr>
        <w:t xml:space="preserve">открытого </w:t>
      </w:r>
      <w:r w:rsidR="00820C24" w:rsidRPr="00F17D79">
        <w:rPr>
          <w:sz w:val="28"/>
          <w:szCs w:val="28"/>
        </w:rPr>
        <w:t xml:space="preserve">аукциона (их уполномоченным представителям) пронумерованные карточки участника </w:t>
      </w:r>
      <w:r w:rsidRPr="00F17D79">
        <w:rPr>
          <w:sz w:val="28"/>
          <w:szCs w:val="28"/>
        </w:rPr>
        <w:t xml:space="preserve">открытого </w:t>
      </w:r>
      <w:r w:rsidR="00820C24" w:rsidRPr="00F17D79">
        <w:rPr>
          <w:sz w:val="28"/>
          <w:szCs w:val="28"/>
        </w:rPr>
        <w:t xml:space="preserve">аукциона (далее - карточки).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Для регистрации уполномоченный представитель участника </w:t>
      </w:r>
      <w:r w:rsidRPr="00F17D79">
        <w:rPr>
          <w:sz w:val="28"/>
          <w:szCs w:val="28"/>
        </w:rPr>
        <w:t xml:space="preserve">открытого </w:t>
      </w:r>
      <w:r w:rsidR="00820C24" w:rsidRPr="00F17D79">
        <w:rPr>
          <w:sz w:val="28"/>
          <w:szCs w:val="28"/>
        </w:rPr>
        <w:t xml:space="preserve">аукциона обязан иметь при себе документ, удостоверяющий его личность (паспорт), а также доверенность на право представлять интересы участника.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Аукционист избирается из числа аукционной комиссии. </w:t>
      </w:r>
    </w:p>
    <w:p w:rsidR="003038CA" w:rsidRPr="00F17D79" w:rsidRDefault="00136FA3" w:rsidP="00B37624">
      <w:pPr>
        <w:autoSpaceDE w:val="0"/>
        <w:autoSpaceDN w:val="0"/>
        <w:adjustRightInd w:val="0"/>
        <w:ind w:hanging="100"/>
        <w:jc w:val="both"/>
        <w:rPr>
          <w:sz w:val="28"/>
          <w:szCs w:val="28"/>
        </w:rPr>
      </w:pPr>
      <w:r w:rsidRPr="00F17D79">
        <w:rPr>
          <w:sz w:val="28"/>
          <w:szCs w:val="28"/>
        </w:rPr>
        <w:t xml:space="preserve"> </w:t>
      </w:r>
      <w:r w:rsidRPr="00F17D79">
        <w:rPr>
          <w:sz w:val="28"/>
          <w:szCs w:val="28"/>
        </w:rPr>
        <w:tab/>
      </w:r>
      <w:r w:rsidRPr="00F17D79">
        <w:rPr>
          <w:sz w:val="28"/>
          <w:szCs w:val="28"/>
        </w:rPr>
        <w:tab/>
      </w:r>
      <w:r w:rsidR="003038CA" w:rsidRPr="00F17D79">
        <w:rPr>
          <w:sz w:val="28"/>
          <w:szCs w:val="28"/>
        </w:rPr>
        <w:t>На открытых аукционах и посредством публичного предложения до</w:t>
      </w:r>
      <w:r w:rsidR="000D10C8" w:rsidRPr="00F17D79">
        <w:rPr>
          <w:sz w:val="28"/>
          <w:szCs w:val="28"/>
        </w:rPr>
        <w:t>лжна осуществляться аудио и виде</w:t>
      </w:r>
      <w:r w:rsidR="003038CA" w:rsidRPr="00F17D79">
        <w:rPr>
          <w:sz w:val="28"/>
          <w:szCs w:val="28"/>
        </w:rPr>
        <w:t>озапись вскрытия конвертов с заявками и порядок проведения открытого аукциона по реализации ПУ.</w:t>
      </w:r>
      <w:r w:rsidR="000F4741" w:rsidRPr="00F17D79">
        <w:rPr>
          <w:sz w:val="28"/>
          <w:szCs w:val="28"/>
        </w:rPr>
        <w:t xml:space="preserve"> </w:t>
      </w:r>
      <w:r w:rsidR="003038CA" w:rsidRPr="00F17D79">
        <w:rPr>
          <w:sz w:val="28"/>
          <w:szCs w:val="28"/>
        </w:rPr>
        <w:t>(Изменени</w:t>
      </w:r>
      <w:r w:rsidRPr="00F17D79">
        <w:rPr>
          <w:sz w:val="28"/>
          <w:szCs w:val="28"/>
        </w:rPr>
        <w:t xml:space="preserve">я, которые вносятся в </w:t>
      </w:r>
      <w:r w:rsidR="00BD2206" w:rsidRPr="00F17D79">
        <w:rPr>
          <w:sz w:val="28"/>
          <w:szCs w:val="28"/>
        </w:rPr>
        <w:t>Регламент «</w:t>
      </w:r>
      <w:r w:rsidR="003038CA" w:rsidRPr="00F17D79">
        <w:rPr>
          <w:sz w:val="28"/>
          <w:szCs w:val="28"/>
        </w:rPr>
        <w:t xml:space="preserve">Реализация продуктов утилизации, </w:t>
      </w:r>
      <w:r w:rsidR="00BD2206" w:rsidRPr="00F17D79">
        <w:rPr>
          <w:sz w:val="28"/>
          <w:szCs w:val="28"/>
        </w:rPr>
        <w:t>получаемых при</w:t>
      </w:r>
      <w:r w:rsidRPr="00F17D79">
        <w:rPr>
          <w:sz w:val="28"/>
          <w:szCs w:val="28"/>
        </w:rPr>
        <w:t xml:space="preserve"> утилизации атомных.</w:t>
      </w:r>
      <w:r w:rsidR="003038CA" w:rsidRPr="00F17D79">
        <w:rPr>
          <w:sz w:val="28"/>
          <w:szCs w:val="28"/>
        </w:rPr>
        <w:t>», утвержденные приказом Госкорпорации «Росатом» от 04.02.2013 №1/102-П)</w:t>
      </w:r>
      <w:r w:rsidRPr="00F17D79">
        <w:rPr>
          <w:sz w:val="28"/>
          <w:szCs w:val="28"/>
        </w:rPr>
        <w:t>.</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 начинается с объявления председателем аукционной комиссии об открытии аукциона, после чего аукционист оглашает </w:t>
      </w:r>
      <w:r w:rsidR="00EA0C63" w:rsidRPr="00F17D79">
        <w:rPr>
          <w:sz w:val="28"/>
          <w:szCs w:val="28"/>
        </w:rPr>
        <w:t>номер лота состав наименование</w:t>
      </w:r>
      <w:r w:rsidR="00820C24" w:rsidRPr="00F17D79">
        <w:rPr>
          <w:sz w:val="28"/>
          <w:szCs w:val="28"/>
        </w:rPr>
        <w:t xml:space="preserve"> и </w:t>
      </w:r>
      <w:r w:rsidR="00BD2206" w:rsidRPr="00F17D79">
        <w:rPr>
          <w:sz w:val="28"/>
          <w:szCs w:val="28"/>
        </w:rPr>
        <w:t>характеристики продуктов</w:t>
      </w:r>
      <w:r w:rsidR="00EA0C63" w:rsidRPr="00F17D79">
        <w:rPr>
          <w:sz w:val="28"/>
          <w:szCs w:val="28"/>
        </w:rPr>
        <w:t xml:space="preserve"> утилизации</w:t>
      </w:r>
      <w:r w:rsidR="00820C24" w:rsidRPr="00F17D79">
        <w:rPr>
          <w:sz w:val="28"/>
          <w:szCs w:val="28"/>
        </w:rPr>
        <w:t xml:space="preserve">, его начальную цену и «шаг аукциона» (по </w:t>
      </w:r>
      <w:r w:rsidR="00820C24" w:rsidRPr="00F17D79">
        <w:rPr>
          <w:sz w:val="28"/>
          <w:szCs w:val="28"/>
        </w:rPr>
        <w:lastRenderedPageBreak/>
        <w:t xml:space="preserve">каждому лоту) и предлагает участникам </w:t>
      </w:r>
      <w:r w:rsidRPr="00F17D79">
        <w:rPr>
          <w:sz w:val="28"/>
          <w:szCs w:val="28"/>
        </w:rPr>
        <w:t xml:space="preserve">открытого </w:t>
      </w:r>
      <w:r w:rsidR="00820C24" w:rsidRPr="00F17D79">
        <w:rPr>
          <w:sz w:val="28"/>
          <w:szCs w:val="28"/>
        </w:rPr>
        <w:t xml:space="preserve">аукциона подтвердить эту цену путём поднятия карточек вверх выше плеча.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После подтверждения участниками </w:t>
      </w:r>
      <w:r w:rsidRPr="00F17D79">
        <w:rPr>
          <w:sz w:val="28"/>
          <w:szCs w:val="28"/>
        </w:rPr>
        <w:t xml:space="preserve">открытого </w:t>
      </w:r>
      <w:r w:rsidR="00820C24" w:rsidRPr="00F17D79">
        <w:rPr>
          <w:sz w:val="28"/>
          <w:szCs w:val="28"/>
        </w:rPr>
        <w:t>а</w:t>
      </w:r>
      <w:r w:rsidRPr="00F17D79">
        <w:rPr>
          <w:sz w:val="28"/>
          <w:szCs w:val="28"/>
        </w:rPr>
        <w:t>укциона начальной цены по лоту</w:t>
      </w:r>
      <w:r w:rsidR="00820C24" w:rsidRPr="00F17D79">
        <w:rPr>
          <w:sz w:val="28"/>
          <w:szCs w:val="28"/>
        </w:rPr>
        <w:t xml:space="preserve"> аукционист предлагает участникам </w:t>
      </w:r>
      <w:r w:rsidR="00EA0C63" w:rsidRPr="00F17D79">
        <w:rPr>
          <w:sz w:val="28"/>
          <w:szCs w:val="28"/>
        </w:rPr>
        <w:t xml:space="preserve">открытого </w:t>
      </w:r>
      <w:r w:rsidR="00820C24" w:rsidRPr="00F17D79">
        <w:rPr>
          <w:sz w:val="28"/>
          <w:szCs w:val="28"/>
        </w:rPr>
        <w:t>аукциона заявлять с</w:t>
      </w:r>
      <w:r w:rsidRPr="00F17D79">
        <w:rPr>
          <w:sz w:val="28"/>
          <w:szCs w:val="28"/>
        </w:rPr>
        <w:t>вои предложения о цене лота</w:t>
      </w:r>
      <w:r w:rsidR="00820C24" w:rsidRPr="00F17D79">
        <w:rPr>
          <w:sz w:val="28"/>
          <w:szCs w:val="28"/>
        </w:rPr>
        <w:t>, прев</w:t>
      </w:r>
      <w:r w:rsidRPr="00F17D79">
        <w:rPr>
          <w:sz w:val="28"/>
          <w:szCs w:val="28"/>
        </w:rPr>
        <w:t>ышающие начальную цену</w:t>
      </w:r>
      <w:r w:rsidR="00820C24" w:rsidRPr="00F17D79">
        <w:rPr>
          <w:sz w:val="28"/>
          <w:szCs w:val="28"/>
        </w:rPr>
        <w:t xml:space="preserve">.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Каждое последую</w:t>
      </w:r>
      <w:r w:rsidRPr="00F17D79">
        <w:rPr>
          <w:sz w:val="28"/>
          <w:szCs w:val="28"/>
        </w:rPr>
        <w:t>щее предложение о цене лота</w:t>
      </w:r>
      <w:r w:rsidR="00820C24" w:rsidRPr="00F17D79">
        <w:rPr>
          <w:sz w:val="28"/>
          <w:szCs w:val="28"/>
        </w:rPr>
        <w:t>, превы</w:t>
      </w:r>
      <w:r w:rsidRPr="00F17D79">
        <w:rPr>
          <w:sz w:val="28"/>
          <w:szCs w:val="28"/>
        </w:rPr>
        <w:t>шающее предыдущую цену</w:t>
      </w:r>
      <w:r w:rsidR="00820C24" w:rsidRPr="00F17D79">
        <w:rPr>
          <w:sz w:val="28"/>
          <w:szCs w:val="28"/>
        </w:rPr>
        <w:t xml:space="preserve"> на «шаг аукциона», заявляется участниками </w:t>
      </w:r>
      <w:r w:rsidRPr="00F17D79">
        <w:rPr>
          <w:sz w:val="28"/>
          <w:szCs w:val="28"/>
        </w:rPr>
        <w:t xml:space="preserve">открытого </w:t>
      </w:r>
      <w:r w:rsidR="00820C24" w:rsidRPr="00F17D79">
        <w:rPr>
          <w:sz w:val="28"/>
          <w:szCs w:val="28"/>
        </w:rPr>
        <w:t xml:space="preserve">аукциона путём поднятия карточек вверх выше плеча.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Аукционист называет номер карточки участника </w:t>
      </w:r>
      <w:r w:rsidRPr="00F17D79">
        <w:rPr>
          <w:sz w:val="28"/>
          <w:szCs w:val="28"/>
        </w:rPr>
        <w:t xml:space="preserve">открытого </w:t>
      </w:r>
      <w:r w:rsidR="00820C24" w:rsidRPr="00F17D79">
        <w:rPr>
          <w:sz w:val="28"/>
          <w:szCs w:val="28"/>
        </w:rPr>
        <w:t>аукциона, который первым заявил начальну</w:t>
      </w:r>
      <w:r w:rsidRPr="00F17D79">
        <w:rPr>
          <w:sz w:val="28"/>
          <w:szCs w:val="28"/>
        </w:rPr>
        <w:t>ю или последующую цену лота</w:t>
      </w:r>
      <w:r w:rsidR="00820C24" w:rsidRPr="00F17D79">
        <w:rPr>
          <w:sz w:val="28"/>
          <w:szCs w:val="28"/>
        </w:rPr>
        <w:t>, указывает на этого участника и объявл</w:t>
      </w:r>
      <w:r w:rsidR="00EA0C63" w:rsidRPr="00F17D79">
        <w:rPr>
          <w:sz w:val="28"/>
          <w:szCs w:val="28"/>
        </w:rPr>
        <w:t>яет заявленную им цену лота</w:t>
      </w:r>
      <w:r w:rsidR="00820C24" w:rsidRPr="00F17D79">
        <w:rPr>
          <w:sz w:val="28"/>
          <w:szCs w:val="28"/>
        </w:rPr>
        <w:t>.</w:t>
      </w:r>
      <w:r w:rsidR="00F24FB8" w:rsidRPr="00F17D79">
        <w:rPr>
          <w:sz w:val="28"/>
          <w:szCs w:val="28"/>
        </w:rPr>
        <w:t xml:space="preserve"> Победителем аукциона признается участник, предложивший самую высокую цену.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При отсутствии предложений со стороны иных участников </w:t>
      </w:r>
      <w:r w:rsidRPr="00F17D79">
        <w:rPr>
          <w:sz w:val="28"/>
          <w:szCs w:val="28"/>
        </w:rPr>
        <w:t xml:space="preserve">открытого </w:t>
      </w:r>
      <w:r w:rsidR="00820C24" w:rsidRPr="00F17D79">
        <w:rPr>
          <w:sz w:val="28"/>
          <w:szCs w:val="28"/>
        </w:rPr>
        <w:t>аукциона аукцион</w:t>
      </w:r>
      <w:r w:rsidRPr="00F17D79">
        <w:rPr>
          <w:sz w:val="28"/>
          <w:szCs w:val="28"/>
        </w:rPr>
        <w:t>ист повторяет эту цену лота</w:t>
      </w:r>
      <w:r w:rsidR="00820C24" w:rsidRPr="00F17D79">
        <w:rPr>
          <w:sz w:val="28"/>
          <w:szCs w:val="28"/>
        </w:rPr>
        <w:t xml:space="preserve"> 3 (три) раза. Если до третьего повт</w:t>
      </w:r>
      <w:r w:rsidRPr="00F17D79">
        <w:rPr>
          <w:sz w:val="28"/>
          <w:szCs w:val="28"/>
        </w:rPr>
        <w:t>орения заявленной цены лота</w:t>
      </w:r>
      <w:r w:rsidR="00820C24" w:rsidRPr="00F17D79">
        <w:rPr>
          <w:sz w:val="28"/>
          <w:szCs w:val="28"/>
        </w:rPr>
        <w:t xml:space="preserve"> ни один из участников </w:t>
      </w:r>
      <w:r w:rsidRPr="00F17D79">
        <w:rPr>
          <w:sz w:val="28"/>
          <w:szCs w:val="28"/>
        </w:rPr>
        <w:t xml:space="preserve">открытого </w:t>
      </w:r>
      <w:r w:rsidR="00820C24" w:rsidRPr="00F17D79">
        <w:rPr>
          <w:sz w:val="28"/>
          <w:szCs w:val="28"/>
        </w:rPr>
        <w:t>аукциона не поднял карточку и не з</w:t>
      </w:r>
      <w:r w:rsidRPr="00F17D79">
        <w:rPr>
          <w:sz w:val="28"/>
          <w:szCs w:val="28"/>
        </w:rPr>
        <w:t>аявил последующую цену лота</w:t>
      </w:r>
      <w:r w:rsidR="00820C24" w:rsidRPr="00F17D79">
        <w:rPr>
          <w:sz w:val="28"/>
          <w:szCs w:val="28"/>
        </w:rPr>
        <w:t xml:space="preserve">, аукцион завершается. </w:t>
      </w:r>
    </w:p>
    <w:p w:rsidR="008241AD" w:rsidRDefault="008241AD" w:rsidP="00232472">
      <w:pPr>
        <w:autoSpaceDE w:val="0"/>
        <w:autoSpaceDN w:val="0"/>
        <w:adjustRightInd w:val="0"/>
        <w:ind w:hanging="100"/>
        <w:jc w:val="center"/>
        <w:rPr>
          <w:b/>
          <w:bCs/>
          <w:sz w:val="28"/>
          <w:szCs w:val="28"/>
        </w:rPr>
      </w:pPr>
    </w:p>
    <w:p w:rsidR="00FA2F7A" w:rsidRDefault="00FA2F7A"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6.2. Определение </w:t>
      </w:r>
      <w:r w:rsidR="00A238E2" w:rsidRPr="00F17D79">
        <w:rPr>
          <w:b/>
          <w:bCs/>
          <w:sz w:val="28"/>
          <w:szCs w:val="28"/>
        </w:rPr>
        <w:t>победителя открытого</w:t>
      </w:r>
      <w:r w:rsidR="00EA0C63" w:rsidRPr="00F17D79">
        <w:rPr>
          <w:b/>
          <w:bCs/>
          <w:sz w:val="28"/>
          <w:szCs w:val="28"/>
        </w:rPr>
        <w:t xml:space="preserve"> </w:t>
      </w:r>
      <w:r w:rsidRPr="00F17D79">
        <w:rPr>
          <w:b/>
          <w:bCs/>
          <w:sz w:val="28"/>
          <w:szCs w:val="28"/>
        </w:rPr>
        <w:t>аукциона.</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 завершении </w:t>
      </w:r>
      <w:r w:rsidRPr="00F17D79">
        <w:rPr>
          <w:sz w:val="28"/>
          <w:szCs w:val="28"/>
        </w:rPr>
        <w:t xml:space="preserve">открытого </w:t>
      </w:r>
      <w:r w:rsidR="00820C24" w:rsidRPr="00F17D79">
        <w:rPr>
          <w:sz w:val="28"/>
          <w:szCs w:val="28"/>
        </w:rPr>
        <w:t>аукциона аукциони</w:t>
      </w:r>
      <w:r w:rsidRPr="00F17D79">
        <w:rPr>
          <w:sz w:val="28"/>
          <w:szCs w:val="28"/>
        </w:rPr>
        <w:t>ст объявляет о продаже по лотам, называет цену лотов</w:t>
      </w:r>
      <w:r w:rsidR="00820C24" w:rsidRPr="00F17D79">
        <w:rPr>
          <w:sz w:val="28"/>
          <w:szCs w:val="28"/>
        </w:rPr>
        <w:t xml:space="preserve"> и номер карточки победителя </w:t>
      </w:r>
      <w:r w:rsidRPr="00F17D79">
        <w:rPr>
          <w:sz w:val="28"/>
          <w:szCs w:val="28"/>
        </w:rPr>
        <w:t xml:space="preserve">открытого </w:t>
      </w:r>
      <w:r w:rsidR="00820C24" w:rsidRPr="00F17D79">
        <w:rPr>
          <w:sz w:val="28"/>
          <w:szCs w:val="28"/>
        </w:rPr>
        <w:t>аукциона.</w:t>
      </w:r>
      <w:r w:rsidR="00930076" w:rsidRPr="00F17D79">
        <w:rPr>
          <w:sz w:val="28"/>
          <w:szCs w:val="28"/>
        </w:rPr>
        <w:t xml:space="preserve"> </w:t>
      </w:r>
      <w:r w:rsidR="00820C24" w:rsidRPr="00F17D79">
        <w:rPr>
          <w:sz w:val="28"/>
          <w:szCs w:val="28"/>
        </w:rPr>
        <w:t xml:space="preserve">Победителем </w:t>
      </w:r>
      <w:r w:rsidRPr="00F17D79">
        <w:rPr>
          <w:sz w:val="28"/>
          <w:szCs w:val="28"/>
        </w:rPr>
        <w:t xml:space="preserve">открытого </w:t>
      </w:r>
      <w:r w:rsidR="00820C24" w:rsidRPr="00F17D79">
        <w:rPr>
          <w:sz w:val="28"/>
          <w:szCs w:val="28"/>
        </w:rPr>
        <w:t>аукциона признается участник, номер карточки которог</w:t>
      </w:r>
      <w:r w:rsidRPr="00F17D79">
        <w:rPr>
          <w:sz w:val="28"/>
          <w:szCs w:val="28"/>
        </w:rPr>
        <w:t>о и заявленная им цена лота</w:t>
      </w:r>
      <w:r w:rsidR="00820C24" w:rsidRPr="00F17D79">
        <w:rPr>
          <w:sz w:val="28"/>
          <w:szCs w:val="28"/>
        </w:rPr>
        <w:t xml:space="preserve"> были названы аукционистом последними.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Pr="00F17D79">
        <w:rPr>
          <w:sz w:val="28"/>
          <w:szCs w:val="28"/>
        </w:rPr>
        <w:t>Цена лота</w:t>
      </w:r>
      <w:r w:rsidR="00820C24" w:rsidRPr="00F17D79">
        <w:rPr>
          <w:sz w:val="28"/>
          <w:szCs w:val="28"/>
        </w:rPr>
        <w:t xml:space="preserve">, предложенная победителем </w:t>
      </w:r>
      <w:r w:rsidRPr="00F17D79">
        <w:rPr>
          <w:sz w:val="28"/>
          <w:szCs w:val="28"/>
        </w:rPr>
        <w:t xml:space="preserve">открытого </w:t>
      </w:r>
      <w:r w:rsidR="00820C24" w:rsidRPr="00F17D79">
        <w:rPr>
          <w:sz w:val="28"/>
          <w:szCs w:val="28"/>
        </w:rPr>
        <w:t xml:space="preserve">аукциона, заносится в протокол об итогах </w:t>
      </w:r>
      <w:r w:rsidRPr="00F17D79">
        <w:rPr>
          <w:sz w:val="28"/>
          <w:szCs w:val="28"/>
        </w:rPr>
        <w:t xml:space="preserve">открытого </w:t>
      </w:r>
      <w:r w:rsidR="00820C24" w:rsidRPr="00F17D79">
        <w:rPr>
          <w:sz w:val="28"/>
          <w:szCs w:val="28"/>
        </w:rPr>
        <w:t>аукциона, соста</w:t>
      </w:r>
      <w:r w:rsidR="00EA0C63" w:rsidRPr="00F17D79">
        <w:rPr>
          <w:sz w:val="28"/>
          <w:szCs w:val="28"/>
        </w:rPr>
        <w:t xml:space="preserve">вляемый в 2 (двух) экземплярах. </w:t>
      </w:r>
      <w:r w:rsidR="00820C24" w:rsidRPr="00F17D79">
        <w:rPr>
          <w:sz w:val="28"/>
          <w:szCs w:val="28"/>
        </w:rPr>
        <w:t xml:space="preserve">Если при проведении </w:t>
      </w:r>
      <w:r w:rsidRPr="00F17D79">
        <w:rPr>
          <w:sz w:val="28"/>
          <w:szCs w:val="28"/>
        </w:rPr>
        <w:t xml:space="preserve">открытого </w:t>
      </w:r>
      <w:r w:rsidR="00820C24" w:rsidRPr="00F17D79">
        <w:rPr>
          <w:sz w:val="28"/>
          <w:szCs w:val="28"/>
        </w:rPr>
        <w:t>аукциона продавцом проводились фотографирование, аудио-</w:t>
      </w:r>
      <w:r w:rsidRPr="00F17D79">
        <w:rPr>
          <w:sz w:val="28"/>
          <w:szCs w:val="28"/>
        </w:rPr>
        <w:t xml:space="preserve"> и (или) видеозапись,</w:t>
      </w:r>
      <w:r w:rsidR="00820C24" w:rsidRPr="00F17D79">
        <w:rPr>
          <w:sz w:val="28"/>
          <w:szCs w:val="28"/>
        </w:rPr>
        <w:t xml:space="preserve"> то об этом делается отметка в протоколе. В этом случае материалы фотографирования, аудио-</w:t>
      </w:r>
      <w:r w:rsidRPr="00F17D79">
        <w:rPr>
          <w:sz w:val="28"/>
          <w:szCs w:val="28"/>
        </w:rPr>
        <w:t xml:space="preserve"> и (или) видеозаписи,</w:t>
      </w:r>
      <w:r w:rsidR="00820C24" w:rsidRPr="00F17D79">
        <w:rPr>
          <w:sz w:val="28"/>
          <w:szCs w:val="28"/>
        </w:rPr>
        <w:t xml:space="preserve"> прилагаются в течение суток к протоколу в соответствии с актом, подписываемым лицом, осуществлявшим фотографирование, аудио- и (или)</w:t>
      </w:r>
      <w:r w:rsidRPr="00F17D79">
        <w:rPr>
          <w:sz w:val="28"/>
          <w:szCs w:val="28"/>
        </w:rPr>
        <w:t xml:space="preserve"> видеозапись,</w:t>
      </w:r>
      <w:r w:rsidR="00820C24" w:rsidRPr="00F17D79">
        <w:rPr>
          <w:sz w:val="28"/>
          <w:szCs w:val="28"/>
        </w:rPr>
        <w:t xml:space="preserve"> аукционистом и председателем аукционной комиссии.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Протокол об итогах </w:t>
      </w:r>
      <w:r w:rsidRPr="00F17D79">
        <w:rPr>
          <w:sz w:val="28"/>
          <w:szCs w:val="28"/>
        </w:rPr>
        <w:t xml:space="preserve">открытого </w:t>
      </w:r>
      <w:r w:rsidR="00820C24" w:rsidRPr="00F17D79">
        <w:rPr>
          <w:sz w:val="28"/>
          <w:szCs w:val="28"/>
        </w:rPr>
        <w:t xml:space="preserve">аукциона, подписанный аукционистом и членами аукционной комиссии, утверждается руководителем предприятия-исполнителя работ и является основанием для заключения с победителем </w:t>
      </w:r>
      <w:r w:rsidRPr="00F17D79">
        <w:rPr>
          <w:sz w:val="28"/>
          <w:szCs w:val="28"/>
        </w:rPr>
        <w:t xml:space="preserve">открытого </w:t>
      </w:r>
      <w:r w:rsidR="00301DC5" w:rsidRPr="00F17D79">
        <w:rPr>
          <w:sz w:val="28"/>
          <w:szCs w:val="28"/>
        </w:rPr>
        <w:t>аукциона договора</w:t>
      </w:r>
      <w:r w:rsidR="00016645" w:rsidRPr="00F17D79">
        <w:rPr>
          <w:sz w:val="28"/>
          <w:szCs w:val="28"/>
        </w:rPr>
        <w:t xml:space="preserve"> купли-продажи</w:t>
      </w:r>
      <w:r w:rsidRPr="00F17D79">
        <w:rPr>
          <w:sz w:val="28"/>
          <w:szCs w:val="28"/>
        </w:rPr>
        <w:t xml:space="preserve"> продуктов утилизации</w:t>
      </w:r>
      <w:r w:rsidR="00820C24" w:rsidRPr="00F17D79">
        <w:rPr>
          <w:sz w:val="28"/>
          <w:szCs w:val="28"/>
        </w:rPr>
        <w:t xml:space="preserve">. </w:t>
      </w:r>
    </w:p>
    <w:p w:rsidR="00515D1E"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Уведомление о признании участника </w:t>
      </w:r>
      <w:r w:rsidRPr="00F17D79">
        <w:rPr>
          <w:sz w:val="28"/>
          <w:szCs w:val="28"/>
        </w:rPr>
        <w:t xml:space="preserve">открытого </w:t>
      </w:r>
      <w:r w:rsidR="00820C24" w:rsidRPr="00F17D79">
        <w:rPr>
          <w:sz w:val="28"/>
          <w:szCs w:val="28"/>
        </w:rPr>
        <w:t xml:space="preserve">аукциона победителем выдается победителю или его полномочному представителю под расписку или высылается ему по почте заказным письмом с уведомлением о вручении в течение 5-ти дней от даты подведения итогов </w:t>
      </w:r>
      <w:r w:rsidRPr="00F17D79">
        <w:rPr>
          <w:sz w:val="28"/>
          <w:szCs w:val="28"/>
        </w:rPr>
        <w:t xml:space="preserve">открытого </w:t>
      </w:r>
      <w:r w:rsidR="00820C24" w:rsidRPr="00F17D79">
        <w:rPr>
          <w:sz w:val="28"/>
          <w:szCs w:val="28"/>
        </w:rPr>
        <w:t xml:space="preserve">аукциона. </w:t>
      </w:r>
    </w:p>
    <w:p w:rsidR="00D14E4D" w:rsidRDefault="00D14E4D" w:rsidP="00B37624">
      <w:pPr>
        <w:autoSpaceDE w:val="0"/>
        <w:autoSpaceDN w:val="0"/>
        <w:adjustRightInd w:val="0"/>
        <w:ind w:hanging="100"/>
        <w:jc w:val="both"/>
        <w:rPr>
          <w:sz w:val="28"/>
          <w:szCs w:val="28"/>
        </w:rPr>
      </w:pPr>
    </w:p>
    <w:p w:rsidR="00D14E4D" w:rsidRDefault="00D14E4D" w:rsidP="00B37624">
      <w:pPr>
        <w:autoSpaceDE w:val="0"/>
        <w:autoSpaceDN w:val="0"/>
        <w:adjustRightInd w:val="0"/>
        <w:ind w:hanging="100"/>
        <w:jc w:val="both"/>
        <w:rPr>
          <w:sz w:val="28"/>
          <w:szCs w:val="28"/>
        </w:rPr>
      </w:pPr>
    </w:p>
    <w:p w:rsidR="00D14E4D" w:rsidRDefault="00D14E4D" w:rsidP="00B37624">
      <w:pPr>
        <w:autoSpaceDE w:val="0"/>
        <w:autoSpaceDN w:val="0"/>
        <w:adjustRightInd w:val="0"/>
        <w:ind w:hanging="100"/>
        <w:jc w:val="both"/>
        <w:rPr>
          <w:sz w:val="28"/>
          <w:szCs w:val="28"/>
        </w:rPr>
      </w:pPr>
    </w:p>
    <w:p w:rsidR="00D14E4D" w:rsidRPr="00F17D79" w:rsidRDefault="00D14E4D" w:rsidP="00B37624">
      <w:pPr>
        <w:autoSpaceDE w:val="0"/>
        <w:autoSpaceDN w:val="0"/>
        <w:adjustRightInd w:val="0"/>
        <w:ind w:hanging="100"/>
        <w:jc w:val="both"/>
        <w:rPr>
          <w:sz w:val="28"/>
          <w:szCs w:val="28"/>
        </w:rPr>
      </w:pPr>
    </w:p>
    <w:p w:rsidR="008241AD" w:rsidRDefault="008241AD" w:rsidP="00232472">
      <w:pPr>
        <w:autoSpaceDE w:val="0"/>
        <w:autoSpaceDN w:val="0"/>
        <w:adjustRightInd w:val="0"/>
        <w:ind w:hanging="100"/>
        <w:jc w:val="center"/>
        <w:rPr>
          <w:b/>
          <w:bCs/>
          <w:sz w:val="28"/>
          <w:szCs w:val="28"/>
        </w:rPr>
      </w:pPr>
    </w:p>
    <w:p w:rsidR="00820C24" w:rsidRPr="00F17D79" w:rsidRDefault="00820C24" w:rsidP="00387D1F">
      <w:pPr>
        <w:jc w:val="center"/>
        <w:rPr>
          <w:sz w:val="28"/>
          <w:szCs w:val="28"/>
        </w:rPr>
      </w:pPr>
      <w:r w:rsidRPr="00F17D79">
        <w:rPr>
          <w:b/>
          <w:bCs/>
          <w:sz w:val="28"/>
          <w:szCs w:val="28"/>
        </w:rPr>
        <w:lastRenderedPageBreak/>
        <w:t xml:space="preserve">7. Заключение договора купли-продажи по </w:t>
      </w:r>
      <w:r w:rsidR="008241AD" w:rsidRPr="00F17D79">
        <w:rPr>
          <w:b/>
          <w:bCs/>
          <w:sz w:val="28"/>
          <w:szCs w:val="28"/>
        </w:rPr>
        <w:t>результатам открытого</w:t>
      </w:r>
      <w:r w:rsidR="00EA0C63" w:rsidRPr="00F17D79">
        <w:rPr>
          <w:b/>
          <w:bCs/>
          <w:sz w:val="28"/>
          <w:szCs w:val="28"/>
        </w:rPr>
        <w:t xml:space="preserve"> </w:t>
      </w:r>
      <w:r w:rsidRPr="00F17D79">
        <w:rPr>
          <w:b/>
          <w:bCs/>
          <w:sz w:val="28"/>
          <w:szCs w:val="28"/>
        </w:rPr>
        <w:t>аукциона</w:t>
      </w:r>
    </w:p>
    <w:p w:rsidR="008241AD" w:rsidRDefault="008241AD" w:rsidP="00232472">
      <w:pPr>
        <w:autoSpaceDE w:val="0"/>
        <w:autoSpaceDN w:val="0"/>
        <w:adjustRightInd w:val="0"/>
        <w:jc w:val="center"/>
        <w:rPr>
          <w:b/>
          <w:bCs/>
          <w:sz w:val="28"/>
          <w:szCs w:val="28"/>
        </w:rPr>
      </w:pPr>
    </w:p>
    <w:p w:rsidR="00820C24" w:rsidRDefault="00820C24" w:rsidP="00232472">
      <w:pPr>
        <w:autoSpaceDE w:val="0"/>
        <w:autoSpaceDN w:val="0"/>
        <w:adjustRightInd w:val="0"/>
        <w:jc w:val="center"/>
        <w:rPr>
          <w:b/>
          <w:bCs/>
          <w:sz w:val="28"/>
          <w:szCs w:val="28"/>
        </w:rPr>
      </w:pPr>
      <w:r w:rsidRPr="00F17D79">
        <w:rPr>
          <w:b/>
          <w:bCs/>
          <w:sz w:val="28"/>
          <w:szCs w:val="28"/>
        </w:rPr>
        <w:t>7.1. Срок и порядок з</w:t>
      </w:r>
      <w:r w:rsidR="00016645" w:rsidRPr="00F17D79">
        <w:rPr>
          <w:b/>
          <w:bCs/>
          <w:sz w:val="28"/>
          <w:szCs w:val="28"/>
        </w:rPr>
        <w:t xml:space="preserve">аключения договора купли-продажи </w:t>
      </w:r>
      <w:r w:rsidR="00EA0C63" w:rsidRPr="00F17D79">
        <w:rPr>
          <w:b/>
          <w:bCs/>
          <w:sz w:val="28"/>
          <w:szCs w:val="28"/>
        </w:rPr>
        <w:t>продуктов утилизации</w:t>
      </w:r>
      <w:r w:rsidRPr="00F17D79">
        <w:rPr>
          <w:b/>
          <w:bCs/>
          <w:sz w:val="28"/>
          <w:szCs w:val="28"/>
        </w:rPr>
        <w:t>.</w:t>
      </w:r>
    </w:p>
    <w:p w:rsidR="008241AD" w:rsidRPr="00F17D79" w:rsidRDefault="008241AD" w:rsidP="00232472">
      <w:pPr>
        <w:autoSpaceDE w:val="0"/>
        <w:autoSpaceDN w:val="0"/>
        <w:adjustRightInd w:val="0"/>
        <w:jc w:val="center"/>
        <w:rPr>
          <w:sz w:val="28"/>
          <w:szCs w:val="28"/>
        </w:rPr>
      </w:pP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Организатор </w:t>
      </w:r>
      <w:r w:rsidRPr="00F17D79">
        <w:rPr>
          <w:sz w:val="28"/>
          <w:szCs w:val="28"/>
        </w:rPr>
        <w:t xml:space="preserve">открытого </w:t>
      </w:r>
      <w:r w:rsidR="00820C24" w:rsidRPr="00F17D79">
        <w:rPr>
          <w:sz w:val="28"/>
          <w:szCs w:val="28"/>
        </w:rPr>
        <w:t xml:space="preserve">аукциона после проведения аукциона и подписания членами аукционной комиссии протокола </w:t>
      </w:r>
      <w:r w:rsidRPr="00F17D79">
        <w:rPr>
          <w:sz w:val="28"/>
          <w:szCs w:val="28"/>
        </w:rPr>
        <w:t xml:space="preserve">открытого </w:t>
      </w:r>
      <w:r w:rsidR="00820C24" w:rsidRPr="00F17D79">
        <w:rPr>
          <w:sz w:val="28"/>
          <w:szCs w:val="28"/>
        </w:rPr>
        <w:t xml:space="preserve">аукциона предоставляет победителю </w:t>
      </w:r>
      <w:r w:rsidRPr="00F17D79">
        <w:rPr>
          <w:sz w:val="28"/>
          <w:szCs w:val="28"/>
        </w:rPr>
        <w:t xml:space="preserve">открытого </w:t>
      </w:r>
      <w:r w:rsidR="00820C24" w:rsidRPr="00F17D79">
        <w:rPr>
          <w:sz w:val="28"/>
          <w:szCs w:val="28"/>
        </w:rPr>
        <w:t xml:space="preserve">аукциона экземпляр указанного протокола, проект </w:t>
      </w:r>
      <w:r w:rsidR="00A238E2" w:rsidRPr="00F17D79">
        <w:rPr>
          <w:sz w:val="28"/>
          <w:szCs w:val="28"/>
        </w:rPr>
        <w:t>договора купли</w:t>
      </w:r>
      <w:r w:rsidR="00016645" w:rsidRPr="00F17D79">
        <w:rPr>
          <w:sz w:val="28"/>
          <w:szCs w:val="28"/>
        </w:rPr>
        <w:t>-продажи</w:t>
      </w:r>
      <w:r w:rsidR="00820C24" w:rsidRPr="00F17D79">
        <w:rPr>
          <w:sz w:val="28"/>
          <w:szCs w:val="28"/>
        </w:rPr>
        <w:t xml:space="preserve">, включающий в себя условия, представленные победителем </w:t>
      </w:r>
      <w:r w:rsidRPr="00F17D79">
        <w:rPr>
          <w:sz w:val="28"/>
          <w:szCs w:val="28"/>
        </w:rPr>
        <w:t xml:space="preserve">открытого </w:t>
      </w:r>
      <w:r w:rsidR="00820C24" w:rsidRPr="00F17D79">
        <w:rPr>
          <w:sz w:val="28"/>
          <w:szCs w:val="28"/>
        </w:rPr>
        <w:t xml:space="preserve">аукциона в аукционном предложении.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Договор </w:t>
      </w:r>
      <w:r w:rsidR="00016645" w:rsidRPr="00F17D79">
        <w:rPr>
          <w:sz w:val="28"/>
          <w:szCs w:val="28"/>
        </w:rPr>
        <w:t>купли-продажи</w:t>
      </w:r>
      <w:r w:rsidRPr="00F17D79">
        <w:rPr>
          <w:sz w:val="28"/>
          <w:szCs w:val="28"/>
        </w:rPr>
        <w:t xml:space="preserve"> продуктов утилизации</w:t>
      </w:r>
      <w:r w:rsidR="00820C24" w:rsidRPr="00F17D79">
        <w:rPr>
          <w:sz w:val="28"/>
          <w:szCs w:val="28"/>
        </w:rPr>
        <w:t xml:space="preserve"> должен быть подписан сторонами в течен</w:t>
      </w:r>
      <w:r w:rsidR="00B45FBC" w:rsidRPr="00F17D79">
        <w:rPr>
          <w:sz w:val="28"/>
          <w:szCs w:val="28"/>
        </w:rPr>
        <w:t xml:space="preserve">ие </w:t>
      </w:r>
      <w:r w:rsidR="00820C24" w:rsidRPr="00F17D79">
        <w:rPr>
          <w:sz w:val="28"/>
          <w:szCs w:val="28"/>
        </w:rPr>
        <w:t xml:space="preserve">5-ти рабочих дней от даты подведения итогов </w:t>
      </w:r>
      <w:r w:rsidRPr="00F17D79">
        <w:rPr>
          <w:sz w:val="28"/>
          <w:szCs w:val="28"/>
        </w:rPr>
        <w:t xml:space="preserve">открытого </w:t>
      </w:r>
      <w:r w:rsidR="0019561D" w:rsidRPr="003200FF">
        <w:rPr>
          <w:sz w:val="28"/>
          <w:szCs w:val="28"/>
        </w:rPr>
        <w:t>аукциона</w:t>
      </w:r>
      <w:r w:rsidR="00B45FBC" w:rsidRPr="003200FF">
        <w:rPr>
          <w:sz w:val="28"/>
          <w:szCs w:val="28"/>
        </w:rPr>
        <w:t xml:space="preserve"> (ред. ФЗ №401 от 06.12.2011, №180 от 29.06.2015г.)</w:t>
      </w:r>
      <w:r w:rsidR="00820C24" w:rsidRPr="00F17D79">
        <w:rPr>
          <w:sz w:val="28"/>
          <w:szCs w:val="28"/>
        </w:rPr>
        <w:t xml:space="preserve">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Если победитель уклоняется от заключения в установленный срок договора</w:t>
      </w:r>
      <w:r w:rsidR="00016645" w:rsidRPr="00F17D79">
        <w:rPr>
          <w:sz w:val="28"/>
          <w:szCs w:val="28"/>
        </w:rPr>
        <w:t xml:space="preserve"> купли-продажи</w:t>
      </w:r>
      <w:r w:rsidR="00820C24" w:rsidRPr="00F17D79">
        <w:rPr>
          <w:sz w:val="28"/>
          <w:szCs w:val="28"/>
        </w:rPr>
        <w:t xml:space="preserve">, то задаток победителю не возвращается, и он утрачивает </w:t>
      </w:r>
      <w:r w:rsidRPr="00F17D79">
        <w:rPr>
          <w:sz w:val="28"/>
          <w:szCs w:val="28"/>
        </w:rPr>
        <w:t>право на заключение договора</w:t>
      </w:r>
      <w:r w:rsidR="00016645" w:rsidRPr="00F17D79">
        <w:rPr>
          <w:sz w:val="28"/>
          <w:szCs w:val="28"/>
        </w:rPr>
        <w:t xml:space="preserve"> купли-продажи</w:t>
      </w:r>
      <w:r w:rsidR="00820C24" w:rsidRPr="00F17D79">
        <w:rPr>
          <w:sz w:val="28"/>
          <w:szCs w:val="28"/>
        </w:rPr>
        <w:t xml:space="preserve">, а аукцион признается несостоявшимся.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Оплата приобретенного на </w:t>
      </w:r>
      <w:r w:rsidR="00A238E2" w:rsidRPr="00F17D79">
        <w:rPr>
          <w:sz w:val="28"/>
          <w:szCs w:val="28"/>
        </w:rPr>
        <w:t>аукционе лотов</w:t>
      </w:r>
      <w:r w:rsidR="00820C24" w:rsidRPr="00F17D79">
        <w:rPr>
          <w:sz w:val="28"/>
          <w:szCs w:val="28"/>
        </w:rPr>
        <w:t xml:space="preserve"> производится в порядке, размере и сроки, которые определены в договоре </w:t>
      </w:r>
      <w:r w:rsidR="00016645" w:rsidRPr="00F17D79">
        <w:rPr>
          <w:sz w:val="28"/>
          <w:szCs w:val="28"/>
        </w:rPr>
        <w:t>купли-продажи</w:t>
      </w:r>
      <w:r w:rsidRPr="00F17D79">
        <w:rPr>
          <w:sz w:val="28"/>
          <w:szCs w:val="28"/>
        </w:rPr>
        <w:t xml:space="preserve"> продуктов утилизации по цене лотов</w:t>
      </w:r>
      <w:r w:rsidR="00820C24" w:rsidRPr="00F17D79">
        <w:rPr>
          <w:sz w:val="28"/>
          <w:szCs w:val="28"/>
        </w:rPr>
        <w:t>, предложенной победителем, но не позднее 30 рабочих дней от дня з</w:t>
      </w:r>
      <w:r w:rsidR="00016645" w:rsidRPr="00F17D79">
        <w:rPr>
          <w:sz w:val="28"/>
          <w:szCs w:val="28"/>
        </w:rPr>
        <w:t>аключения договора</w:t>
      </w:r>
      <w:r w:rsidR="00820C24" w:rsidRPr="00F17D79">
        <w:rPr>
          <w:sz w:val="28"/>
          <w:szCs w:val="28"/>
        </w:rPr>
        <w:t xml:space="preserve">. </w:t>
      </w:r>
    </w:p>
    <w:p w:rsidR="007712F2"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Задаток, внесенный покупателем на счёт продавца, засчитывается в счёт о</w:t>
      </w:r>
      <w:r w:rsidRPr="00F17D79">
        <w:rPr>
          <w:sz w:val="28"/>
          <w:szCs w:val="28"/>
        </w:rPr>
        <w:t xml:space="preserve">платы за </w:t>
      </w:r>
      <w:r w:rsidR="006F02D7" w:rsidRPr="00F17D79">
        <w:rPr>
          <w:sz w:val="28"/>
          <w:szCs w:val="28"/>
        </w:rPr>
        <w:t>приобретаемое имущество и перечисляется продавцом в федеральный бюджет в течение 5-ти рабочих дней после подпи</w:t>
      </w:r>
      <w:r w:rsidR="0019561D" w:rsidRPr="00F17D79">
        <w:rPr>
          <w:sz w:val="28"/>
          <w:szCs w:val="28"/>
        </w:rPr>
        <w:t>сания договора купли-продажи ПУ,</w:t>
      </w:r>
      <w:r w:rsidR="006F02D7" w:rsidRPr="00F17D79">
        <w:rPr>
          <w:sz w:val="28"/>
          <w:szCs w:val="28"/>
        </w:rPr>
        <w:t xml:space="preserve"> </w:t>
      </w:r>
      <w:r w:rsidR="0019561D" w:rsidRPr="00F17D79">
        <w:rPr>
          <w:sz w:val="28"/>
          <w:szCs w:val="28"/>
        </w:rPr>
        <w:t>п</w:t>
      </w:r>
      <w:r w:rsidR="006F02D7" w:rsidRPr="00F17D79">
        <w:rPr>
          <w:sz w:val="28"/>
          <w:szCs w:val="28"/>
        </w:rPr>
        <w:t>о реквизитам, указанным государственным заказчиком</w:t>
      </w:r>
      <w:r w:rsidR="0019561D" w:rsidRPr="00F17D79">
        <w:rPr>
          <w:sz w:val="28"/>
          <w:szCs w:val="28"/>
        </w:rPr>
        <w:t>.</w:t>
      </w:r>
      <w:r w:rsidR="006F02D7" w:rsidRPr="00F17D79">
        <w:rPr>
          <w:sz w:val="28"/>
          <w:szCs w:val="28"/>
        </w:rPr>
        <w:t xml:space="preserve"> </w:t>
      </w:r>
    </w:p>
    <w:p w:rsidR="007B58D9" w:rsidRDefault="007B58D9" w:rsidP="007B58D9">
      <w:pPr>
        <w:autoSpaceDE w:val="0"/>
        <w:autoSpaceDN w:val="0"/>
        <w:adjustRightInd w:val="0"/>
        <w:ind w:firstLine="567"/>
        <w:jc w:val="both"/>
        <w:rPr>
          <w:bCs/>
          <w:sz w:val="28"/>
          <w:szCs w:val="28"/>
        </w:rPr>
      </w:pPr>
      <w:r w:rsidRPr="000D41C1">
        <w:rPr>
          <w:bCs/>
          <w:sz w:val="28"/>
          <w:szCs w:val="28"/>
        </w:rPr>
        <w:t xml:space="preserve">Сумма налога на добавленную стоимость </w:t>
      </w:r>
      <w:r>
        <w:rPr>
          <w:bCs/>
          <w:sz w:val="28"/>
          <w:szCs w:val="28"/>
        </w:rPr>
        <w:t xml:space="preserve">по ставке </w:t>
      </w:r>
      <w:r w:rsidR="00A437AE" w:rsidRPr="00A437AE">
        <w:rPr>
          <w:bCs/>
          <w:sz w:val="28"/>
          <w:szCs w:val="28"/>
        </w:rPr>
        <w:t>20</w:t>
      </w:r>
      <w:r w:rsidRPr="00A437AE">
        <w:rPr>
          <w:bCs/>
          <w:sz w:val="28"/>
          <w:szCs w:val="28"/>
        </w:rPr>
        <w:t xml:space="preserve"> %,</w:t>
      </w:r>
      <w:r w:rsidRPr="000D41C1">
        <w:rPr>
          <w:bCs/>
          <w:sz w:val="28"/>
          <w:szCs w:val="28"/>
        </w:rPr>
        <w:t xml:space="preserve">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законом от 27.11.2017 335-ФЗ в качестве налогового агента, в порядке, установленном </w:t>
      </w:r>
      <w:r>
        <w:rPr>
          <w:bCs/>
          <w:sz w:val="28"/>
          <w:szCs w:val="28"/>
        </w:rPr>
        <w:br/>
      </w:r>
      <w:r w:rsidRPr="000D41C1">
        <w:rPr>
          <w:bCs/>
          <w:sz w:val="28"/>
          <w:szCs w:val="28"/>
        </w:rPr>
        <w:t>пункт</w:t>
      </w:r>
      <w:r>
        <w:rPr>
          <w:bCs/>
          <w:sz w:val="28"/>
          <w:szCs w:val="28"/>
        </w:rPr>
        <w:t>ом</w:t>
      </w:r>
      <w:r w:rsidRPr="000D41C1">
        <w:rPr>
          <w:bCs/>
          <w:sz w:val="28"/>
          <w:szCs w:val="28"/>
        </w:rPr>
        <w:t xml:space="preserve"> 3 статьи 161 НК РФ.</w:t>
      </w:r>
      <w:r w:rsidRPr="000D41C1">
        <w:rPr>
          <w:bCs/>
          <w:sz w:val="28"/>
          <w:szCs w:val="28"/>
        </w:rPr>
        <w:tab/>
      </w:r>
    </w:p>
    <w:p w:rsidR="0019393E" w:rsidRDefault="0019393E"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7.2. Переход права собственности на имущество.</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Pr="00F17D79">
        <w:rPr>
          <w:sz w:val="28"/>
          <w:szCs w:val="28"/>
        </w:rPr>
        <w:t>Право собственности на продукты утилизации</w:t>
      </w:r>
      <w:r w:rsidR="00820C24" w:rsidRPr="00F17D79">
        <w:rPr>
          <w:sz w:val="28"/>
          <w:szCs w:val="28"/>
        </w:rPr>
        <w:t xml:space="preserve"> переходит к покупателю в порядке, устан</w:t>
      </w:r>
      <w:r w:rsidR="00E937D2" w:rsidRPr="00F17D79">
        <w:rPr>
          <w:sz w:val="28"/>
          <w:szCs w:val="28"/>
        </w:rPr>
        <w:t>овленном договором купли-продажи</w:t>
      </w:r>
      <w:r w:rsidR="00820C24" w:rsidRPr="00F17D79">
        <w:rPr>
          <w:sz w:val="28"/>
          <w:szCs w:val="28"/>
        </w:rPr>
        <w:t xml:space="preserve"> после п</w:t>
      </w:r>
      <w:r w:rsidR="00D94B91" w:rsidRPr="00F17D79">
        <w:rPr>
          <w:sz w:val="28"/>
          <w:szCs w:val="28"/>
        </w:rPr>
        <w:t>олной оплаты стоимости продуктов утилизации</w:t>
      </w:r>
      <w:r w:rsidR="00820C24" w:rsidRPr="00F17D79">
        <w:rPr>
          <w:sz w:val="28"/>
          <w:szCs w:val="28"/>
        </w:rPr>
        <w:t xml:space="preserve"> и в соответствии с законодательством Российской Федерации, но не позднее 30-ти дней п</w:t>
      </w:r>
      <w:r w:rsidR="00D94B91" w:rsidRPr="00F17D79">
        <w:rPr>
          <w:sz w:val="28"/>
          <w:szCs w:val="28"/>
        </w:rPr>
        <w:t>осле дня полной оплаты по лотам</w:t>
      </w:r>
      <w:r w:rsidR="00820C24" w:rsidRPr="00F17D79">
        <w:rPr>
          <w:sz w:val="28"/>
          <w:szCs w:val="28"/>
        </w:rPr>
        <w:t xml:space="preserve">. </w:t>
      </w:r>
    </w:p>
    <w:p w:rsidR="00D94B91" w:rsidRPr="00F17D79" w:rsidRDefault="00D94B91" w:rsidP="0067699E">
      <w:pPr>
        <w:autoSpaceDE w:val="0"/>
        <w:autoSpaceDN w:val="0"/>
        <w:adjustRightInd w:val="0"/>
        <w:ind w:hanging="100"/>
        <w:jc w:val="both"/>
        <w:rPr>
          <w:sz w:val="28"/>
          <w:szCs w:val="28"/>
        </w:rPr>
      </w:pPr>
      <w:r w:rsidRPr="00F17D79">
        <w:rPr>
          <w:sz w:val="28"/>
          <w:szCs w:val="28"/>
        </w:rPr>
        <w:t xml:space="preserve">  </w:t>
      </w:r>
      <w:r w:rsidR="00505ED1">
        <w:rPr>
          <w:sz w:val="28"/>
          <w:szCs w:val="28"/>
        </w:rPr>
        <w:tab/>
      </w:r>
      <w:r w:rsidR="00820C24" w:rsidRPr="00F17D79">
        <w:rPr>
          <w:sz w:val="28"/>
          <w:szCs w:val="28"/>
        </w:rPr>
        <w:t>Основанием государственной регистрации перехода прав на имуществ</w:t>
      </w:r>
      <w:r w:rsidR="00E937D2" w:rsidRPr="00F17D79">
        <w:rPr>
          <w:sz w:val="28"/>
          <w:szCs w:val="28"/>
        </w:rPr>
        <w:t>о является договор купли-продажи</w:t>
      </w:r>
      <w:r w:rsidR="00820C24" w:rsidRPr="00F17D79">
        <w:rPr>
          <w:sz w:val="28"/>
          <w:szCs w:val="28"/>
        </w:rPr>
        <w:t xml:space="preserve"> и передаточный акт. Расходы по оформлению государственной регистрации перехода права собственности в полном объёме возлагаются на покупателя. </w:t>
      </w:r>
      <w:r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8. Признание аукциона несостоявшимся</w:t>
      </w:r>
    </w:p>
    <w:p w:rsidR="00820C24" w:rsidRPr="00F17D79" w:rsidRDefault="00D94B91" w:rsidP="0067699E">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В случае если по окончании срока подачи заявок на участие в </w:t>
      </w:r>
      <w:r w:rsidRPr="00F17D79">
        <w:rPr>
          <w:sz w:val="28"/>
          <w:szCs w:val="28"/>
        </w:rPr>
        <w:t xml:space="preserve">открытом </w:t>
      </w:r>
      <w:r w:rsidR="00820C24" w:rsidRPr="00F17D79">
        <w:rPr>
          <w:sz w:val="28"/>
          <w:szCs w:val="28"/>
        </w:rPr>
        <w:t>аукционе подано менее двух заявок на участие в аукционе (по каждому лоту), аукцион (по данному лоту) признается несостоявшимся.</w:t>
      </w:r>
      <w:r w:rsidR="0067699E" w:rsidRPr="00F17D79">
        <w:rPr>
          <w:sz w:val="28"/>
          <w:szCs w:val="28"/>
        </w:rPr>
        <w:t xml:space="preserve"> </w:t>
      </w:r>
      <w:r w:rsidR="00820C24" w:rsidRPr="00F17D79">
        <w:rPr>
          <w:sz w:val="28"/>
          <w:szCs w:val="28"/>
        </w:rPr>
        <w:t xml:space="preserve">В случае если на основании результатов рассмотрения заявок на участие в </w:t>
      </w:r>
      <w:r w:rsidR="0047615C" w:rsidRPr="00F17D79">
        <w:rPr>
          <w:sz w:val="28"/>
          <w:szCs w:val="28"/>
        </w:rPr>
        <w:t xml:space="preserve">открытом </w:t>
      </w:r>
      <w:r w:rsidR="00820C24" w:rsidRPr="00F17D79">
        <w:rPr>
          <w:sz w:val="28"/>
          <w:szCs w:val="28"/>
        </w:rPr>
        <w:t xml:space="preserve">аукционе принято решение об отказе в </w:t>
      </w:r>
      <w:r w:rsidR="00820C24" w:rsidRPr="00F17D79">
        <w:rPr>
          <w:sz w:val="28"/>
          <w:szCs w:val="28"/>
        </w:rPr>
        <w:lastRenderedPageBreak/>
        <w:t xml:space="preserve">допуске к участию в </w:t>
      </w:r>
      <w:r w:rsidR="0047615C" w:rsidRPr="00F17D79">
        <w:rPr>
          <w:sz w:val="28"/>
          <w:szCs w:val="28"/>
        </w:rPr>
        <w:t xml:space="preserve">открытом </w:t>
      </w:r>
      <w:r w:rsidR="00820C24" w:rsidRPr="00F17D79">
        <w:rPr>
          <w:sz w:val="28"/>
          <w:szCs w:val="28"/>
        </w:rPr>
        <w:t xml:space="preserve">аукционе всех претендентов, подавших заявки, или о признании только одного претендента, подавшего заявку на участие в </w:t>
      </w:r>
      <w:r w:rsidR="0047615C" w:rsidRPr="00F17D79">
        <w:rPr>
          <w:sz w:val="28"/>
          <w:szCs w:val="28"/>
        </w:rPr>
        <w:t xml:space="preserve">открытом </w:t>
      </w:r>
      <w:r w:rsidR="00820C24" w:rsidRPr="00F17D79">
        <w:rPr>
          <w:sz w:val="28"/>
          <w:szCs w:val="28"/>
        </w:rPr>
        <w:t xml:space="preserve">аукционе, аукцион признается несостоявшимся. В случае если после троекратного объявления аукционистом начальной цены ни один из участников не поднял карточку, аукцион признаются несостоявшимся.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В случае отказа или уклонения победителя аукциона от п</w:t>
      </w:r>
      <w:r w:rsidRPr="00F17D79">
        <w:rPr>
          <w:sz w:val="28"/>
          <w:szCs w:val="28"/>
        </w:rPr>
        <w:t>одписания дого</w:t>
      </w:r>
      <w:r w:rsidR="00016645" w:rsidRPr="00F17D79">
        <w:rPr>
          <w:sz w:val="28"/>
          <w:szCs w:val="28"/>
        </w:rPr>
        <w:t>вора купли-</w:t>
      </w:r>
      <w:r w:rsidR="00A238E2" w:rsidRPr="00F17D79">
        <w:rPr>
          <w:sz w:val="28"/>
          <w:szCs w:val="28"/>
        </w:rPr>
        <w:t>продажи организатор</w:t>
      </w:r>
      <w:r w:rsidR="00820C24" w:rsidRPr="00F17D79">
        <w:rPr>
          <w:sz w:val="28"/>
          <w:szCs w:val="28"/>
        </w:rPr>
        <w:t xml:space="preserve"> торгов имеет право признать аукцион несостоявшимся.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В случае признания аукциона несостоявшимися, организатор торгов, возвращает внесенные участниками аукциона задатки, в сроки, установленные для возврата договором задатка, за исключением случая уклонения победителя аукциона от п</w:t>
      </w:r>
      <w:r w:rsidR="00E937D2" w:rsidRPr="00F17D79">
        <w:rPr>
          <w:sz w:val="28"/>
          <w:szCs w:val="28"/>
        </w:rPr>
        <w:t>одписания договора купли-продажи</w:t>
      </w:r>
      <w:r w:rsidR="00820C24" w:rsidRPr="00F17D79">
        <w:rPr>
          <w:sz w:val="28"/>
          <w:szCs w:val="28"/>
        </w:rPr>
        <w:t xml:space="preserve">. </w:t>
      </w:r>
    </w:p>
    <w:p w:rsidR="00D94B91"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 может быть признан несостоявшимся и в иных случаях, предусмотренных законодательством Российской Федерации. </w:t>
      </w:r>
    </w:p>
    <w:p w:rsidR="00EC1411" w:rsidRPr="00F17D79" w:rsidRDefault="00EC1411" w:rsidP="00B37624">
      <w:pPr>
        <w:autoSpaceDE w:val="0"/>
        <w:autoSpaceDN w:val="0"/>
        <w:adjustRightInd w:val="0"/>
        <w:ind w:hanging="100"/>
        <w:jc w:val="both"/>
        <w:rPr>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9. Возвращение суммы задатков</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Суммы задатков возвращаются участникам аукциона, за исключением его победителя, в течение 5-ти дней от даты подведения итогов аукциона.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Задаток возвращается претенденту, в случае отзыва заявки в установленном порядке до даты окончания приёма заявок, в течение 5-ти дней со дня поступления уведомления об отзыве заявки. В случае отзыва заявки позднее даты окончания приёма заявок задаток возвращается в порядке, установленном для участников аукциона. </w:t>
      </w:r>
    </w:p>
    <w:p w:rsidR="00D94B91"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Претенденту, не допущенному к участию в </w:t>
      </w:r>
      <w:r w:rsidRPr="00F17D79">
        <w:rPr>
          <w:sz w:val="28"/>
          <w:szCs w:val="28"/>
        </w:rPr>
        <w:t xml:space="preserve">открытом </w:t>
      </w:r>
      <w:r w:rsidR="00820C24" w:rsidRPr="00F17D79">
        <w:rPr>
          <w:sz w:val="28"/>
          <w:szCs w:val="28"/>
        </w:rPr>
        <w:t>аукционе, задаток возвращается в течение 5-ти дней после принятия такого решения</w:t>
      </w:r>
      <w:r w:rsidRPr="00F17D79">
        <w:rPr>
          <w:sz w:val="28"/>
          <w:szCs w:val="28"/>
        </w:rPr>
        <w:t>.</w:t>
      </w:r>
    </w:p>
    <w:p w:rsidR="008241AD" w:rsidRDefault="008241AD" w:rsidP="00232472">
      <w:pPr>
        <w:autoSpaceDE w:val="0"/>
        <w:autoSpaceDN w:val="0"/>
        <w:adjustRightInd w:val="0"/>
        <w:ind w:hanging="100"/>
        <w:jc w:val="center"/>
        <w:rPr>
          <w:b/>
          <w:bCs/>
          <w:sz w:val="28"/>
          <w:szCs w:val="28"/>
        </w:rPr>
      </w:pPr>
    </w:p>
    <w:p w:rsidR="005A6ECE" w:rsidRDefault="005A6ECE" w:rsidP="00232472">
      <w:pPr>
        <w:autoSpaceDE w:val="0"/>
        <w:autoSpaceDN w:val="0"/>
        <w:adjustRightInd w:val="0"/>
        <w:ind w:hanging="100"/>
        <w:jc w:val="center"/>
        <w:rPr>
          <w:b/>
          <w:bCs/>
          <w:sz w:val="28"/>
          <w:szCs w:val="28"/>
        </w:rPr>
      </w:pPr>
    </w:p>
    <w:p w:rsidR="00820C24" w:rsidRDefault="00820C24" w:rsidP="00232472">
      <w:pPr>
        <w:autoSpaceDE w:val="0"/>
        <w:autoSpaceDN w:val="0"/>
        <w:adjustRightInd w:val="0"/>
        <w:ind w:hanging="100"/>
        <w:jc w:val="center"/>
        <w:rPr>
          <w:b/>
          <w:bCs/>
          <w:sz w:val="28"/>
          <w:szCs w:val="28"/>
        </w:rPr>
      </w:pPr>
      <w:r w:rsidRPr="00F17D79">
        <w:rPr>
          <w:b/>
          <w:bCs/>
          <w:sz w:val="28"/>
          <w:szCs w:val="28"/>
        </w:rPr>
        <w:t xml:space="preserve">10. Обеспечение защиты прав и законных интересов претендентов и/или участников </w:t>
      </w:r>
      <w:r w:rsidR="00D94B91" w:rsidRPr="00F17D79">
        <w:rPr>
          <w:b/>
          <w:bCs/>
          <w:sz w:val="28"/>
          <w:szCs w:val="28"/>
        </w:rPr>
        <w:t xml:space="preserve">открытого </w:t>
      </w:r>
      <w:r w:rsidRPr="00F17D79">
        <w:rPr>
          <w:b/>
          <w:bCs/>
          <w:sz w:val="28"/>
          <w:szCs w:val="28"/>
        </w:rPr>
        <w:t>аукциона</w:t>
      </w:r>
    </w:p>
    <w:p w:rsidR="00EB464B" w:rsidRPr="00EB464B" w:rsidRDefault="00EB464B" w:rsidP="00B22CEB">
      <w:pPr>
        <w:autoSpaceDE w:val="0"/>
        <w:autoSpaceDN w:val="0"/>
        <w:adjustRightInd w:val="0"/>
        <w:ind w:firstLine="709"/>
        <w:jc w:val="both"/>
        <w:rPr>
          <w:sz w:val="28"/>
          <w:szCs w:val="28"/>
        </w:rPr>
      </w:pPr>
      <w:r w:rsidRPr="00EB464B">
        <w:rPr>
          <w:sz w:val="28"/>
          <w:szCs w:val="28"/>
        </w:rPr>
        <w:t>10.1.</w:t>
      </w:r>
      <w:r w:rsidRPr="00EB464B">
        <w:rPr>
          <w:sz w:val="28"/>
          <w:szCs w:val="28"/>
        </w:rPr>
        <w:tab/>
        <w:t>Любой претендент, участник процедуры продажи имеет право обжаловать действие (бездействие) организатора продажи, продавца, комиссии или агента, если такие действия (бездействия) нарушают права и законные интересы претендента, участника процедуры продажи.</w:t>
      </w:r>
    </w:p>
    <w:p w:rsidR="00EB464B" w:rsidRPr="00EB464B" w:rsidRDefault="00EB464B" w:rsidP="00B22CEB">
      <w:pPr>
        <w:autoSpaceDE w:val="0"/>
        <w:autoSpaceDN w:val="0"/>
        <w:adjustRightInd w:val="0"/>
        <w:ind w:firstLine="709"/>
        <w:jc w:val="both"/>
        <w:rPr>
          <w:sz w:val="28"/>
          <w:szCs w:val="28"/>
        </w:rPr>
      </w:pPr>
      <w:r w:rsidRPr="00EB464B">
        <w:rPr>
          <w:sz w:val="28"/>
          <w:szCs w:val="28"/>
        </w:rPr>
        <w:t>10.2.</w:t>
      </w:r>
      <w:r w:rsidRPr="00EB464B">
        <w:rPr>
          <w:sz w:val="28"/>
          <w:szCs w:val="28"/>
        </w:rPr>
        <w:tab/>
        <w:t>Обжалование указанных действий (бездействий) осуществляется в порядке, предусмотренном единым отраслевым порядком рассмотрения жалоб и обращений при проведении конкурентных процедур, размещенным на www.zakupki.rosatom.ru (контроль и арбитраж/нормативные документы/единый отраслевой порядок рассмотрения жалоб и обращений при проведении конкурентных процедур).</w:t>
      </w:r>
    </w:p>
    <w:p w:rsidR="00EB464B" w:rsidRPr="00EB464B" w:rsidRDefault="00EB464B" w:rsidP="00B22CEB">
      <w:pPr>
        <w:autoSpaceDE w:val="0"/>
        <w:autoSpaceDN w:val="0"/>
        <w:adjustRightInd w:val="0"/>
        <w:ind w:firstLine="709"/>
        <w:jc w:val="both"/>
        <w:rPr>
          <w:sz w:val="28"/>
          <w:szCs w:val="28"/>
        </w:rPr>
      </w:pPr>
      <w:r w:rsidRPr="00EB464B">
        <w:rPr>
          <w:sz w:val="28"/>
          <w:szCs w:val="28"/>
        </w:rPr>
        <w:t>Обжалование действий (бездействия) организатора продажи, продавца, комиссии или агента не является препятствием для обжалования претендентом, участником процедуры продажи в судебном порядке.</w:t>
      </w:r>
    </w:p>
    <w:p w:rsidR="00EB464B" w:rsidRPr="00EB464B" w:rsidRDefault="00EB464B" w:rsidP="00B22CEB">
      <w:pPr>
        <w:autoSpaceDE w:val="0"/>
        <w:autoSpaceDN w:val="0"/>
        <w:adjustRightInd w:val="0"/>
        <w:ind w:firstLine="709"/>
        <w:jc w:val="both"/>
        <w:rPr>
          <w:sz w:val="28"/>
          <w:szCs w:val="28"/>
        </w:rPr>
      </w:pPr>
      <w:r w:rsidRPr="00EB464B">
        <w:rPr>
          <w:sz w:val="28"/>
          <w:szCs w:val="28"/>
        </w:rPr>
        <w:t>10.3.</w:t>
      </w:r>
      <w:r w:rsidRPr="00EB464B">
        <w:rPr>
          <w:sz w:val="28"/>
          <w:szCs w:val="28"/>
        </w:rPr>
        <w:tab/>
        <w:t>Претендент, участник процедуры продажи вправе</w:t>
      </w:r>
      <w:r w:rsidR="006F200C">
        <w:rPr>
          <w:sz w:val="28"/>
          <w:szCs w:val="28"/>
        </w:rPr>
        <w:t xml:space="preserve"> направить жалобу на </w:t>
      </w:r>
      <w:r w:rsidR="003F5AB4">
        <w:rPr>
          <w:sz w:val="28"/>
          <w:szCs w:val="28"/>
        </w:rPr>
        <w:t>действия (</w:t>
      </w:r>
      <w:r w:rsidRPr="00EB464B">
        <w:rPr>
          <w:sz w:val="28"/>
          <w:szCs w:val="28"/>
        </w:rPr>
        <w:t>бездействия) организатора продажи, продавца, комиссии или агента в Центральный арбитражный комитет Госкорпорации «Росатом» в отсканированном виде по электронному адресу arbitration@rosatom.ru или</w:t>
      </w:r>
      <w:r w:rsidR="00B22CEB">
        <w:rPr>
          <w:sz w:val="28"/>
          <w:szCs w:val="28"/>
        </w:rPr>
        <w:t xml:space="preserve"> по адресу: 119017, Москва, ул. </w:t>
      </w:r>
      <w:r w:rsidRPr="00EB464B">
        <w:rPr>
          <w:sz w:val="28"/>
          <w:szCs w:val="28"/>
        </w:rPr>
        <w:t>Большая Ордынка, д. 24.</w:t>
      </w:r>
    </w:p>
    <w:p w:rsidR="00EB464B" w:rsidRPr="00EB464B" w:rsidRDefault="00EB464B" w:rsidP="00B22CEB">
      <w:pPr>
        <w:autoSpaceDE w:val="0"/>
        <w:autoSpaceDN w:val="0"/>
        <w:adjustRightInd w:val="0"/>
        <w:ind w:firstLine="709"/>
        <w:jc w:val="both"/>
        <w:rPr>
          <w:sz w:val="28"/>
          <w:szCs w:val="28"/>
        </w:rPr>
      </w:pPr>
      <w:r w:rsidRPr="00EB464B">
        <w:rPr>
          <w:sz w:val="28"/>
          <w:szCs w:val="28"/>
        </w:rPr>
        <w:lastRenderedPageBreak/>
        <w:t>10.4.</w:t>
      </w:r>
      <w:r w:rsidRPr="00EB464B">
        <w:rPr>
          <w:sz w:val="28"/>
          <w:szCs w:val="28"/>
        </w:rPr>
        <w:tab/>
        <w:t>Обжалование действий (бездействия) организатора продажи, продавца, комиссии или агента в Центральный арбитражный комитет Госкорпорации «Росатом» допускается в любое время с момента размещения извещения о продаже и не позднее чем через 10 дней со дня размещения протокола об итогах процедуры продажи, протокола о признании конкурентной процедуры несостоявшейся или принятия организатором продажи решения об отказе от проведения конкурентной процедуры продажи. Условия и положения извещения о продаже и документации могут быть обжалованы до окончания срока подачи заявок на участие в конкурентной процедуре.</w:t>
      </w:r>
    </w:p>
    <w:p w:rsidR="00EB464B" w:rsidRPr="00EB464B" w:rsidRDefault="00EB464B" w:rsidP="00B22CEB">
      <w:pPr>
        <w:autoSpaceDE w:val="0"/>
        <w:autoSpaceDN w:val="0"/>
        <w:adjustRightInd w:val="0"/>
        <w:ind w:firstLine="709"/>
        <w:jc w:val="both"/>
        <w:rPr>
          <w:sz w:val="28"/>
          <w:szCs w:val="28"/>
        </w:rPr>
      </w:pPr>
      <w:r w:rsidRPr="00EB464B">
        <w:rPr>
          <w:sz w:val="28"/>
          <w:szCs w:val="28"/>
        </w:rPr>
        <w:t>10.5.</w:t>
      </w:r>
      <w:r w:rsidRPr="00EB464B">
        <w:rPr>
          <w:sz w:val="28"/>
          <w:szCs w:val="28"/>
        </w:rPr>
        <w:tab/>
        <w:t>По истечению сроков, указанных в п.10.4. настоящей аукционной документации, обжалование осуществляется в судебном порядке.</w:t>
      </w:r>
    </w:p>
    <w:p w:rsidR="00EB464B" w:rsidRPr="00EB464B" w:rsidRDefault="00EB464B" w:rsidP="00B22CEB">
      <w:pPr>
        <w:autoSpaceDE w:val="0"/>
        <w:autoSpaceDN w:val="0"/>
        <w:adjustRightInd w:val="0"/>
        <w:ind w:firstLine="709"/>
        <w:jc w:val="both"/>
        <w:rPr>
          <w:sz w:val="28"/>
          <w:szCs w:val="28"/>
        </w:rPr>
      </w:pPr>
      <w:r w:rsidRPr="00EB464B">
        <w:rPr>
          <w:sz w:val="28"/>
          <w:szCs w:val="28"/>
        </w:rPr>
        <w:t>10.6.</w:t>
      </w:r>
      <w:r w:rsidRPr="00EB464B">
        <w:rPr>
          <w:sz w:val="28"/>
          <w:szCs w:val="28"/>
        </w:rPr>
        <w:tab/>
        <w:t>При получении жалобы Центральный арбитражный комитет Госкорпорации «Росатом» не позднее 2 рабочих дней уведомляет продавца, организатора продажи, агента об обжаловании его действий (бездействия) с указанием даты и</w:t>
      </w:r>
      <w:r w:rsidR="00677736">
        <w:rPr>
          <w:sz w:val="28"/>
          <w:szCs w:val="28"/>
        </w:rPr>
        <w:t xml:space="preserve"> времени рассмотрения жалобы. </w:t>
      </w:r>
      <w:r w:rsidRPr="00EB464B">
        <w:rPr>
          <w:sz w:val="28"/>
          <w:szCs w:val="28"/>
        </w:rPr>
        <w:t>Такие уведомления о дате и месте рассмотрения жалобы направляется заявителю жалобы на адрес электронной почты, указанный в жалобе или с которого поступила жалоба.</w:t>
      </w:r>
    </w:p>
    <w:p w:rsidR="00EB464B" w:rsidRPr="00EB464B" w:rsidRDefault="00EB464B" w:rsidP="00B22CEB">
      <w:pPr>
        <w:autoSpaceDE w:val="0"/>
        <w:autoSpaceDN w:val="0"/>
        <w:adjustRightInd w:val="0"/>
        <w:ind w:firstLine="709"/>
        <w:jc w:val="both"/>
        <w:rPr>
          <w:sz w:val="28"/>
          <w:szCs w:val="28"/>
        </w:rPr>
      </w:pPr>
      <w:r w:rsidRPr="00EB464B">
        <w:rPr>
          <w:sz w:val="28"/>
          <w:szCs w:val="28"/>
        </w:rPr>
        <w:t>10.7.</w:t>
      </w:r>
      <w:r w:rsidRPr="00EB464B">
        <w:rPr>
          <w:sz w:val="28"/>
          <w:szCs w:val="28"/>
        </w:rPr>
        <w:tab/>
        <w:t>Жалоба, поданная в Центральный арбитражный комитет Госкорпорации «Росатом», рассматривается в срок, не превышающий 10 рабочих дней. Данный срок может быть продлен по мотивированному решению руководителя Центрального арбитражного комитета Госкорпорации «Росатом».</w:t>
      </w:r>
    </w:p>
    <w:p w:rsidR="00EB464B" w:rsidRPr="00EB464B" w:rsidRDefault="00EB464B" w:rsidP="00B22CEB">
      <w:pPr>
        <w:autoSpaceDE w:val="0"/>
        <w:autoSpaceDN w:val="0"/>
        <w:adjustRightInd w:val="0"/>
        <w:ind w:firstLine="709"/>
        <w:jc w:val="both"/>
        <w:rPr>
          <w:sz w:val="28"/>
          <w:szCs w:val="28"/>
        </w:rPr>
      </w:pPr>
      <w:r w:rsidRPr="00EB464B">
        <w:rPr>
          <w:sz w:val="28"/>
          <w:szCs w:val="28"/>
        </w:rPr>
        <w:t>10.8.</w:t>
      </w:r>
      <w:r w:rsidRPr="00EB464B">
        <w:rPr>
          <w:sz w:val="28"/>
          <w:szCs w:val="28"/>
        </w:rPr>
        <w:tab/>
        <w:t>На время рассмотрения жалобы процедура продажи приостанавливается до вынесения решения по итогам рассмотрения жалобы. Продавец, организатор продажи, комиссия или агент извещает всех участников о приостановке процедуры до извещения о ее возобновлении по результатам рассмотрения жалобы.</w:t>
      </w:r>
    </w:p>
    <w:p w:rsidR="00EB464B" w:rsidRPr="00EB464B" w:rsidRDefault="00EB464B" w:rsidP="00B22CEB">
      <w:pPr>
        <w:autoSpaceDE w:val="0"/>
        <w:autoSpaceDN w:val="0"/>
        <w:adjustRightInd w:val="0"/>
        <w:ind w:firstLine="709"/>
        <w:jc w:val="both"/>
        <w:rPr>
          <w:sz w:val="28"/>
          <w:szCs w:val="28"/>
        </w:rPr>
      </w:pPr>
      <w:r w:rsidRPr="00EB464B">
        <w:rPr>
          <w:sz w:val="28"/>
          <w:szCs w:val="28"/>
        </w:rPr>
        <w:t>10.9.</w:t>
      </w:r>
      <w:r w:rsidRPr="00EB464B">
        <w:rPr>
          <w:sz w:val="28"/>
          <w:szCs w:val="28"/>
        </w:rPr>
        <w:tab/>
        <w:t>По результатам рассмотрения жалобы Центральный арбитражный комитет Госкорпорации «Росатом» вправе отказать в удовлетворении жалобы, признав ее необоснованной, или удовлетворить жалобу полностью или частично, направив организатору продажи, продавцу или агенту заключение с рекомендациями о пересмотре обжалуемых решений.</w:t>
      </w:r>
    </w:p>
    <w:p w:rsidR="00EB464B" w:rsidRPr="00EB464B" w:rsidRDefault="00EB464B" w:rsidP="00B22CEB">
      <w:pPr>
        <w:autoSpaceDE w:val="0"/>
        <w:autoSpaceDN w:val="0"/>
        <w:adjustRightInd w:val="0"/>
        <w:ind w:firstLine="709"/>
        <w:jc w:val="both"/>
        <w:rPr>
          <w:sz w:val="28"/>
          <w:szCs w:val="28"/>
        </w:rPr>
      </w:pPr>
      <w:r w:rsidRPr="00EB464B">
        <w:rPr>
          <w:sz w:val="28"/>
          <w:szCs w:val="28"/>
        </w:rPr>
        <w:t>10.10.</w:t>
      </w:r>
      <w:r w:rsidR="003F5AB4">
        <w:rPr>
          <w:sz w:val="28"/>
          <w:szCs w:val="28"/>
        </w:rPr>
        <w:t xml:space="preserve"> </w:t>
      </w:r>
      <w:r w:rsidRPr="00EB464B">
        <w:rPr>
          <w:sz w:val="28"/>
          <w:szCs w:val="28"/>
        </w:rPr>
        <w:t>Решение о результатах рассмотрения жалобы доводится до заявителя жалобы и стороны, действия которой обжалуются, не позднее 10 рабочих дней со дня принятия такого решения.</w:t>
      </w:r>
    </w:p>
    <w:p w:rsidR="00EB464B" w:rsidRPr="00EB464B" w:rsidRDefault="00EB464B" w:rsidP="00B22CEB">
      <w:pPr>
        <w:autoSpaceDE w:val="0"/>
        <w:autoSpaceDN w:val="0"/>
        <w:adjustRightInd w:val="0"/>
        <w:ind w:firstLine="709"/>
        <w:jc w:val="both"/>
        <w:rPr>
          <w:sz w:val="28"/>
          <w:szCs w:val="28"/>
        </w:rPr>
      </w:pPr>
      <w:r w:rsidRPr="00EB464B">
        <w:rPr>
          <w:sz w:val="28"/>
          <w:szCs w:val="28"/>
        </w:rPr>
        <w:t>10.11.</w:t>
      </w:r>
      <w:r w:rsidR="003F5AB4">
        <w:rPr>
          <w:sz w:val="28"/>
          <w:szCs w:val="28"/>
        </w:rPr>
        <w:t xml:space="preserve"> </w:t>
      </w:r>
      <w:r w:rsidRPr="00EB464B">
        <w:rPr>
          <w:sz w:val="28"/>
          <w:szCs w:val="28"/>
        </w:rPr>
        <w:t>Продавец, организатор продажи, комиссия или агент, в отношении которого принято решение об обоснованности жалобы, обязан не позднее 5 дней с момента доведения до него результатов рассмотрения жалобы проинформировать всех участников обжалованной процедуры о результатах рассмотрения жалобы.</w:t>
      </w:r>
    </w:p>
    <w:p w:rsidR="00EB464B" w:rsidRPr="00EB464B" w:rsidRDefault="00EB464B" w:rsidP="00B22CEB">
      <w:pPr>
        <w:autoSpaceDE w:val="0"/>
        <w:autoSpaceDN w:val="0"/>
        <w:adjustRightInd w:val="0"/>
        <w:ind w:firstLine="709"/>
        <w:jc w:val="both"/>
        <w:rPr>
          <w:sz w:val="28"/>
          <w:szCs w:val="28"/>
        </w:rPr>
      </w:pPr>
      <w:r w:rsidRPr="00EB464B">
        <w:rPr>
          <w:sz w:val="28"/>
          <w:szCs w:val="28"/>
        </w:rPr>
        <w:t>10.12.</w:t>
      </w:r>
      <w:r w:rsidRPr="00EB464B">
        <w:rPr>
          <w:sz w:val="28"/>
          <w:szCs w:val="28"/>
        </w:rPr>
        <w:tab/>
      </w:r>
      <w:r w:rsidR="003F5AB4">
        <w:rPr>
          <w:sz w:val="28"/>
          <w:szCs w:val="28"/>
        </w:rPr>
        <w:t xml:space="preserve"> </w:t>
      </w:r>
      <w:r w:rsidRPr="00EB464B">
        <w:rPr>
          <w:sz w:val="28"/>
          <w:szCs w:val="28"/>
        </w:rPr>
        <w:t>Решение Центрального арбитражного комитета Госкорпорации «Росатом» может быть обжаловано в Контрольном комитете Госкорпорации «Росатом» не позднее 1 месяца с даты принятия такого решения.</w:t>
      </w:r>
    </w:p>
    <w:p w:rsidR="00EC37C1" w:rsidRPr="00EB464B" w:rsidRDefault="00EB464B" w:rsidP="00B22CEB">
      <w:pPr>
        <w:autoSpaceDE w:val="0"/>
        <w:autoSpaceDN w:val="0"/>
        <w:adjustRightInd w:val="0"/>
        <w:ind w:firstLine="709"/>
        <w:jc w:val="both"/>
        <w:rPr>
          <w:sz w:val="28"/>
          <w:szCs w:val="28"/>
        </w:rPr>
      </w:pPr>
      <w:r w:rsidRPr="00EB464B">
        <w:rPr>
          <w:sz w:val="28"/>
          <w:szCs w:val="28"/>
        </w:rPr>
        <w:t>10.13.</w:t>
      </w:r>
      <w:r w:rsidRPr="00EB464B">
        <w:rPr>
          <w:sz w:val="28"/>
          <w:szCs w:val="28"/>
        </w:rPr>
        <w:tab/>
      </w:r>
      <w:r w:rsidR="003F5AB4">
        <w:rPr>
          <w:sz w:val="28"/>
          <w:szCs w:val="28"/>
        </w:rPr>
        <w:t xml:space="preserve"> </w:t>
      </w:r>
      <w:r w:rsidRPr="00EB464B">
        <w:rPr>
          <w:sz w:val="28"/>
          <w:szCs w:val="28"/>
        </w:rPr>
        <w:t>В случае обжалования участником процедуры продажи в судебном порядке организатор продажи приостанавливает заключение договора по результатам процедуры продажи до рассмотрения иска в порядке, установленном законодательством Российской Федерации.</w:t>
      </w:r>
    </w:p>
    <w:p w:rsidR="00232472" w:rsidRDefault="00D94B91" w:rsidP="00D14E4D">
      <w:pPr>
        <w:autoSpaceDE w:val="0"/>
        <w:autoSpaceDN w:val="0"/>
        <w:adjustRightInd w:val="0"/>
        <w:ind w:hanging="100"/>
        <w:jc w:val="both"/>
        <w:rPr>
          <w:b/>
          <w:bCs/>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 </w:t>
      </w:r>
      <w:r w:rsidR="00232472">
        <w:rPr>
          <w:b/>
          <w:bCs/>
          <w:sz w:val="28"/>
          <w:szCs w:val="28"/>
        </w:rPr>
        <w:br w:type="page"/>
      </w:r>
    </w:p>
    <w:p w:rsidR="00820C24" w:rsidRPr="00F17D79" w:rsidRDefault="00820C24" w:rsidP="00D27DF2">
      <w:pPr>
        <w:autoSpaceDE w:val="0"/>
        <w:autoSpaceDN w:val="0"/>
        <w:adjustRightInd w:val="0"/>
        <w:ind w:hanging="100"/>
        <w:rPr>
          <w:sz w:val="28"/>
          <w:szCs w:val="28"/>
        </w:rPr>
      </w:pPr>
      <w:r w:rsidRPr="00F17D79">
        <w:rPr>
          <w:b/>
          <w:bCs/>
          <w:sz w:val="28"/>
          <w:szCs w:val="28"/>
        </w:rPr>
        <w:lastRenderedPageBreak/>
        <w:t>Раздел 2.</w:t>
      </w:r>
    </w:p>
    <w:p w:rsidR="00820C24" w:rsidRPr="00F17D79" w:rsidRDefault="00820C24" w:rsidP="00232472">
      <w:pPr>
        <w:autoSpaceDE w:val="0"/>
        <w:autoSpaceDN w:val="0"/>
        <w:adjustRightInd w:val="0"/>
        <w:spacing w:before="120" w:after="120"/>
        <w:jc w:val="center"/>
        <w:rPr>
          <w:sz w:val="28"/>
          <w:szCs w:val="28"/>
        </w:rPr>
      </w:pPr>
      <w:r w:rsidRPr="00F17D79">
        <w:rPr>
          <w:b/>
          <w:bCs/>
          <w:sz w:val="28"/>
          <w:szCs w:val="28"/>
        </w:rPr>
        <w:t>1. ИНФОРМАЦИОННАЯ КАРТА</w:t>
      </w:r>
    </w:p>
    <w:tbl>
      <w:tblPr>
        <w:tblW w:w="10206"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7"/>
        <w:gridCol w:w="3402"/>
        <w:gridCol w:w="6237"/>
      </w:tblGrid>
      <w:tr w:rsidR="00820C24" w:rsidRPr="00F17D79" w:rsidTr="009248C6">
        <w:trPr>
          <w:trHeight w:val="34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573B93" w:rsidP="002E0FF2">
            <w:pPr>
              <w:autoSpaceDE w:val="0"/>
              <w:autoSpaceDN w:val="0"/>
              <w:adjustRightInd w:val="0"/>
              <w:spacing w:before="100" w:after="100" w:line="276" w:lineRule="auto"/>
              <w:ind w:right="1174"/>
              <w:jc w:val="both"/>
              <w:rPr>
                <w:color w:val="000000"/>
              </w:rPr>
            </w:pPr>
            <w:r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b/>
                <w:bCs/>
                <w:color w:val="000000"/>
              </w:rPr>
              <w:t>Наименование разделов</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b/>
                <w:bCs/>
                <w:color w:val="000000"/>
              </w:rPr>
              <w:t>Содержание разделов</w:t>
            </w:r>
          </w:p>
        </w:tc>
      </w:tr>
      <w:tr w:rsidR="00820C24" w:rsidRPr="00F17D79" w:rsidTr="009248C6">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1.</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Организатор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12589F" w:rsidP="002E5D69">
            <w:pPr>
              <w:autoSpaceDE w:val="0"/>
              <w:autoSpaceDN w:val="0"/>
              <w:adjustRightInd w:val="0"/>
              <w:spacing w:line="276" w:lineRule="auto"/>
              <w:rPr>
                <w:color w:val="000000"/>
              </w:rPr>
            </w:pPr>
            <w:r w:rsidRPr="00F17D79">
              <w:rPr>
                <w:color w:val="000000"/>
              </w:rPr>
              <w:t>А</w:t>
            </w:r>
            <w:r w:rsidR="00820C24" w:rsidRPr="00F17D79">
              <w:rPr>
                <w:color w:val="000000"/>
              </w:rPr>
              <w:t>кционерное общество «</w:t>
            </w:r>
            <w:r w:rsidR="005D6EFC" w:rsidRPr="00F17D79">
              <w:rPr>
                <w:color w:val="000000"/>
              </w:rPr>
              <w:t>Северо-Восточный р</w:t>
            </w:r>
            <w:r w:rsidR="00D94B91" w:rsidRPr="00F17D79">
              <w:rPr>
                <w:color w:val="000000"/>
              </w:rPr>
              <w:t>емонтный центр</w:t>
            </w:r>
            <w:r w:rsidR="00820C24" w:rsidRPr="00F17D79">
              <w:rPr>
                <w:color w:val="000000"/>
              </w:rPr>
              <w:t xml:space="preserve">» </w:t>
            </w:r>
          </w:p>
        </w:tc>
      </w:tr>
      <w:tr w:rsidR="00820C24" w:rsidRPr="00F17D79" w:rsidTr="009248C6">
        <w:trPr>
          <w:trHeight w:val="316"/>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2.</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Предмет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З</w:t>
            </w:r>
            <w:r w:rsidR="00E937D2" w:rsidRPr="00F17D79">
              <w:rPr>
                <w:color w:val="000000"/>
              </w:rPr>
              <w:t>аключение договора купли-продажи</w:t>
            </w:r>
            <w:r w:rsidR="00D94B91" w:rsidRPr="00F17D79">
              <w:rPr>
                <w:color w:val="000000"/>
              </w:rPr>
              <w:t xml:space="preserve"> продуктов утилизации</w:t>
            </w:r>
            <w:r w:rsidRPr="00F17D79">
              <w:rPr>
                <w:color w:val="000000"/>
              </w:rPr>
              <w:t xml:space="preserve"> </w:t>
            </w:r>
            <w:r w:rsidR="003B759A">
              <w:rPr>
                <w:color w:val="000000"/>
              </w:rPr>
              <w:t>с ДМС</w:t>
            </w:r>
          </w:p>
        </w:tc>
      </w:tr>
      <w:tr w:rsidR="00820C24" w:rsidRPr="00F17D79" w:rsidTr="00B22CEB">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3.</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Объект аукциона </w:t>
            </w:r>
          </w:p>
        </w:tc>
        <w:tc>
          <w:tcPr>
            <w:tcW w:w="6237" w:type="dxa"/>
            <w:tcBorders>
              <w:top w:val="single" w:sz="8" w:space="0" w:color="000000"/>
              <w:left w:val="single" w:sz="8" w:space="0" w:color="000000"/>
              <w:bottom w:val="single" w:sz="8" w:space="0" w:color="000000"/>
              <w:right w:val="single" w:sz="8" w:space="0" w:color="000000"/>
            </w:tcBorders>
            <w:vAlign w:val="center"/>
          </w:tcPr>
          <w:p w:rsidR="00CD2E15" w:rsidRPr="00B22CEB" w:rsidRDefault="00EE3A87" w:rsidP="002E5D69">
            <w:pPr>
              <w:autoSpaceDE w:val="0"/>
              <w:autoSpaceDN w:val="0"/>
              <w:adjustRightInd w:val="0"/>
              <w:spacing w:line="276" w:lineRule="auto"/>
              <w:jc w:val="both"/>
              <w:rPr>
                <w:color w:val="000000"/>
              </w:rPr>
            </w:pPr>
            <w:r>
              <w:t xml:space="preserve">Лот № 1 </w:t>
            </w:r>
            <w:r w:rsidR="00B22CEB" w:rsidRPr="00B22CEB">
              <w:t>Лом черных и цветных металлов в оборудовании с ДМС</w:t>
            </w:r>
          </w:p>
        </w:tc>
      </w:tr>
      <w:tr w:rsidR="00820C24" w:rsidRPr="00F17D79" w:rsidTr="00CC0DEF">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4.</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Место нахождения объекта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CD2E15" w:rsidRDefault="00D94B91" w:rsidP="002E5D69">
            <w:pPr>
              <w:autoSpaceDE w:val="0"/>
              <w:autoSpaceDN w:val="0"/>
              <w:adjustRightInd w:val="0"/>
              <w:spacing w:line="276" w:lineRule="auto"/>
              <w:jc w:val="both"/>
              <w:rPr>
                <w:color w:val="000000"/>
              </w:rPr>
            </w:pPr>
            <w:r w:rsidRPr="00CD2E15">
              <w:rPr>
                <w:color w:val="000000"/>
              </w:rPr>
              <w:t>684090, Россия, Камчатский край, г.</w:t>
            </w:r>
            <w:r w:rsidR="000C649C">
              <w:rPr>
                <w:color w:val="000000"/>
              </w:rPr>
              <w:t xml:space="preserve"> </w:t>
            </w:r>
            <w:r w:rsidRPr="00CD2E15">
              <w:rPr>
                <w:color w:val="000000"/>
              </w:rPr>
              <w:t>Вилючинск</w:t>
            </w:r>
            <w:r w:rsidR="000C649C">
              <w:rPr>
                <w:color w:val="000000"/>
              </w:rPr>
              <w:t>, ул.</w:t>
            </w:r>
            <w:r w:rsidR="002E5D69">
              <w:rPr>
                <w:color w:val="000000"/>
              </w:rPr>
              <w:t> </w:t>
            </w:r>
            <w:r w:rsidRPr="00CD2E15">
              <w:rPr>
                <w:color w:val="000000"/>
              </w:rPr>
              <w:t>Владивостокская</w:t>
            </w:r>
            <w:r w:rsidR="00820C24" w:rsidRPr="00CD2E15">
              <w:rPr>
                <w:color w:val="000000"/>
              </w:rPr>
              <w:t xml:space="preserve">, 1. </w:t>
            </w:r>
          </w:p>
        </w:tc>
      </w:tr>
      <w:tr w:rsidR="00820C24" w:rsidRPr="00F17D79" w:rsidTr="00B22CEB">
        <w:trPr>
          <w:trHeight w:val="686"/>
        </w:trPr>
        <w:tc>
          <w:tcPr>
            <w:tcW w:w="567" w:type="dxa"/>
            <w:tcBorders>
              <w:top w:val="single" w:sz="8" w:space="0" w:color="000000"/>
              <w:left w:val="single" w:sz="8" w:space="0" w:color="000000"/>
              <w:bottom w:val="single" w:sz="8" w:space="0" w:color="000000"/>
              <w:right w:val="single" w:sz="8" w:space="0" w:color="000000"/>
            </w:tcBorders>
          </w:tcPr>
          <w:p w:rsidR="00820C24" w:rsidRPr="0004158D" w:rsidRDefault="00820C24" w:rsidP="002E0FF2">
            <w:pPr>
              <w:autoSpaceDE w:val="0"/>
              <w:autoSpaceDN w:val="0"/>
              <w:adjustRightInd w:val="0"/>
              <w:spacing w:line="276" w:lineRule="auto"/>
              <w:ind w:hanging="100"/>
              <w:jc w:val="center"/>
              <w:rPr>
                <w:color w:val="000000"/>
              </w:rPr>
            </w:pPr>
            <w:r w:rsidRPr="0004158D">
              <w:rPr>
                <w:color w:val="000000"/>
              </w:rPr>
              <w:t>5.</w:t>
            </w:r>
          </w:p>
        </w:tc>
        <w:tc>
          <w:tcPr>
            <w:tcW w:w="3402" w:type="dxa"/>
            <w:tcBorders>
              <w:top w:val="single" w:sz="8" w:space="0" w:color="000000"/>
              <w:left w:val="single" w:sz="8" w:space="0" w:color="000000"/>
              <w:bottom w:val="single" w:sz="8" w:space="0" w:color="000000"/>
              <w:right w:val="single" w:sz="8" w:space="0" w:color="000000"/>
            </w:tcBorders>
          </w:tcPr>
          <w:p w:rsidR="00820C24" w:rsidRPr="0004158D" w:rsidRDefault="00093E95" w:rsidP="00B22CEB">
            <w:pPr>
              <w:autoSpaceDE w:val="0"/>
              <w:autoSpaceDN w:val="0"/>
              <w:adjustRightInd w:val="0"/>
              <w:spacing w:line="276" w:lineRule="auto"/>
              <w:jc w:val="both"/>
              <w:rPr>
                <w:color w:val="000000"/>
              </w:rPr>
            </w:pPr>
            <w:r w:rsidRPr="0004158D">
              <w:rPr>
                <w:color w:val="000000"/>
              </w:rPr>
              <w:t>Начальная (стартовая сумма)</w:t>
            </w:r>
            <w:r w:rsidR="00820C24" w:rsidRPr="0004158D">
              <w:rPr>
                <w:color w:val="000000"/>
              </w:rPr>
              <w:t xml:space="preserve"> </w:t>
            </w:r>
            <w:r w:rsidR="001E27F7" w:rsidRPr="0004158D">
              <w:rPr>
                <w:color w:val="000000"/>
              </w:rPr>
              <w:t xml:space="preserve"> по лот</w:t>
            </w:r>
            <w:r w:rsidR="00B22CEB">
              <w:rPr>
                <w:color w:val="000000"/>
              </w:rPr>
              <w:t>у</w:t>
            </w:r>
          </w:p>
        </w:tc>
        <w:tc>
          <w:tcPr>
            <w:tcW w:w="6237" w:type="dxa"/>
            <w:tcBorders>
              <w:top w:val="single" w:sz="8" w:space="0" w:color="000000"/>
              <w:left w:val="single" w:sz="8" w:space="0" w:color="000000"/>
              <w:bottom w:val="single" w:sz="8" w:space="0" w:color="000000"/>
              <w:right w:val="single" w:sz="8" w:space="0" w:color="000000"/>
            </w:tcBorders>
            <w:vAlign w:val="center"/>
          </w:tcPr>
          <w:p w:rsidR="00394CB0" w:rsidRPr="00EE3A87" w:rsidRDefault="00EE3A87" w:rsidP="003B759A">
            <w:pPr>
              <w:autoSpaceDE w:val="0"/>
              <w:autoSpaceDN w:val="0"/>
              <w:adjustRightInd w:val="0"/>
              <w:spacing w:line="276" w:lineRule="auto"/>
            </w:pPr>
            <w:r>
              <w:t xml:space="preserve">Лот № 1    </w:t>
            </w:r>
            <w:r w:rsidR="003B759A">
              <w:rPr>
                <w:b/>
                <w:bCs/>
              </w:rPr>
              <w:t>14 257 037,8</w:t>
            </w:r>
            <w:r w:rsidR="00033804">
              <w:rPr>
                <w:b/>
                <w:bCs/>
              </w:rPr>
              <w:t>4</w:t>
            </w:r>
            <w:r w:rsidR="00CB0E7E" w:rsidRPr="00EE3A87">
              <w:t xml:space="preserve"> </w:t>
            </w:r>
            <w:r w:rsidR="0019393E" w:rsidRPr="00EE3A87">
              <w:t>(без учета НДС)</w:t>
            </w:r>
          </w:p>
        </w:tc>
      </w:tr>
      <w:tr w:rsidR="00820C24" w:rsidRPr="00F17D79" w:rsidTr="009248C6">
        <w:trPr>
          <w:trHeight w:val="632"/>
        </w:trPr>
        <w:tc>
          <w:tcPr>
            <w:tcW w:w="56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6.</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5D69">
            <w:pPr>
              <w:autoSpaceDE w:val="0"/>
              <w:autoSpaceDN w:val="0"/>
              <w:adjustRightInd w:val="0"/>
              <w:spacing w:line="276" w:lineRule="auto"/>
              <w:rPr>
                <w:color w:val="000000"/>
              </w:rPr>
            </w:pPr>
            <w:r w:rsidRPr="00F17D79">
              <w:rPr>
                <w:color w:val="000000"/>
              </w:rPr>
              <w:t>Размер задатка</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522BF8" w:rsidP="002E5D69">
            <w:pPr>
              <w:autoSpaceDE w:val="0"/>
              <w:autoSpaceDN w:val="0"/>
              <w:adjustRightInd w:val="0"/>
              <w:spacing w:line="276" w:lineRule="auto"/>
              <w:ind w:right="420"/>
              <w:rPr>
                <w:color w:val="000000"/>
              </w:rPr>
            </w:pPr>
            <w:r w:rsidRPr="00F17D79">
              <w:rPr>
                <w:color w:val="000000"/>
              </w:rPr>
              <w:t>2</w:t>
            </w:r>
            <w:r w:rsidR="00820C24" w:rsidRPr="00F17D79">
              <w:rPr>
                <w:color w:val="000000"/>
              </w:rPr>
              <w:t>0% от начальной (стартовой</w:t>
            </w:r>
            <w:r w:rsidR="001E27F7" w:rsidRPr="00F17D79">
              <w:rPr>
                <w:color w:val="000000"/>
              </w:rPr>
              <w:t xml:space="preserve">) </w:t>
            </w:r>
            <w:r w:rsidR="00820C24" w:rsidRPr="00F17D79">
              <w:rPr>
                <w:color w:val="000000"/>
              </w:rPr>
              <w:t xml:space="preserve"> </w:t>
            </w:r>
            <w:r w:rsidR="001E27F7" w:rsidRPr="00F17D79">
              <w:rPr>
                <w:color w:val="000000"/>
              </w:rPr>
              <w:t xml:space="preserve">суммы </w:t>
            </w:r>
            <w:r w:rsidR="00534EBB" w:rsidRPr="00F17D79">
              <w:rPr>
                <w:color w:val="000000"/>
              </w:rPr>
              <w:t>лота</w:t>
            </w:r>
          </w:p>
        </w:tc>
      </w:tr>
      <w:tr w:rsidR="00820C24" w:rsidRPr="00F17D79" w:rsidTr="00EC37C1">
        <w:trPr>
          <w:trHeight w:val="592"/>
        </w:trPr>
        <w:tc>
          <w:tcPr>
            <w:tcW w:w="56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1E27F7" w:rsidP="00EC37C1">
            <w:pPr>
              <w:autoSpaceDE w:val="0"/>
              <w:autoSpaceDN w:val="0"/>
              <w:adjustRightInd w:val="0"/>
              <w:spacing w:line="276" w:lineRule="auto"/>
              <w:ind w:hanging="100"/>
              <w:jc w:val="center"/>
              <w:rPr>
                <w:color w:val="000000"/>
              </w:rPr>
            </w:pPr>
            <w:r w:rsidRPr="00F17D79">
              <w:rPr>
                <w:color w:val="000000"/>
              </w:rPr>
              <w:t>7</w:t>
            </w:r>
            <w:r w:rsidR="00820C24"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5D69">
            <w:pPr>
              <w:autoSpaceDE w:val="0"/>
              <w:autoSpaceDN w:val="0"/>
              <w:adjustRightInd w:val="0"/>
              <w:spacing w:line="276" w:lineRule="auto"/>
              <w:rPr>
                <w:color w:val="000000"/>
              </w:rPr>
            </w:pPr>
            <w:r w:rsidRPr="00F17D79">
              <w:rPr>
                <w:color w:val="000000"/>
              </w:rPr>
              <w:t>Срок внесения задатка</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E2356C" w:rsidP="002E5D69">
            <w:pPr>
              <w:autoSpaceDE w:val="0"/>
              <w:autoSpaceDN w:val="0"/>
              <w:adjustRightInd w:val="0"/>
              <w:spacing w:line="276" w:lineRule="auto"/>
              <w:jc w:val="center"/>
              <w:rPr>
                <w:color w:val="000000"/>
              </w:rPr>
            </w:pPr>
            <w:r w:rsidRPr="00F17D79">
              <w:rPr>
                <w:color w:val="000000"/>
              </w:rPr>
              <w:t xml:space="preserve">Не позднее </w:t>
            </w:r>
            <w:r w:rsidR="00EC37C1">
              <w:rPr>
                <w:color w:val="000000"/>
              </w:rPr>
              <w:t>10 рабочих</w:t>
            </w:r>
            <w:r w:rsidR="00820C24" w:rsidRPr="00F17D79">
              <w:rPr>
                <w:color w:val="000000"/>
              </w:rPr>
              <w:t xml:space="preserve"> д</w:t>
            </w:r>
            <w:r w:rsidRPr="00F17D79">
              <w:rPr>
                <w:color w:val="000000"/>
              </w:rPr>
              <w:t xml:space="preserve">ней до </w:t>
            </w:r>
            <w:r w:rsidR="00EC37C1">
              <w:rPr>
                <w:color w:val="000000"/>
              </w:rPr>
              <w:t>срока рассмотрения заявок</w:t>
            </w:r>
          </w:p>
        </w:tc>
      </w:tr>
      <w:tr w:rsidR="00820C24" w:rsidRPr="00F17D79" w:rsidTr="009248C6">
        <w:trPr>
          <w:trHeight w:val="691"/>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E27F7" w:rsidP="002E0FF2">
            <w:pPr>
              <w:autoSpaceDE w:val="0"/>
              <w:autoSpaceDN w:val="0"/>
              <w:adjustRightInd w:val="0"/>
              <w:spacing w:line="276" w:lineRule="auto"/>
              <w:ind w:hanging="100"/>
              <w:jc w:val="center"/>
              <w:rPr>
                <w:color w:val="000000"/>
              </w:rPr>
            </w:pPr>
            <w:r w:rsidRPr="00F17D79">
              <w:rPr>
                <w:color w:val="000000"/>
              </w:rPr>
              <w:t>8</w:t>
            </w:r>
            <w:r w:rsidR="00820C24"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rPr>
                <w:color w:val="000000"/>
              </w:rPr>
            </w:pPr>
            <w:r w:rsidRPr="00F17D79">
              <w:rPr>
                <w:color w:val="000000"/>
              </w:rPr>
              <w:t xml:space="preserve">Реквизиты </w:t>
            </w:r>
            <w:r w:rsidR="00534EBB" w:rsidRPr="00F17D79">
              <w:rPr>
                <w:color w:val="000000"/>
              </w:rPr>
              <w:t xml:space="preserve">(организатора аукциона) </w:t>
            </w:r>
            <w:r w:rsidRPr="00F17D79">
              <w:rPr>
                <w:color w:val="000000"/>
              </w:rPr>
              <w:t xml:space="preserve">для перечисления задатка </w:t>
            </w:r>
          </w:p>
        </w:tc>
        <w:tc>
          <w:tcPr>
            <w:tcW w:w="6237" w:type="dxa"/>
            <w:tcBorders>
              <w:top w:val="single" w:sz="8" w:space="0" w:color="000000"/>
              <w:left w:val="single" w:sz="8" w:space="0" w:color="000000"/>
              <w:bottom w:val="single" w:sz="8" w:space="0" w:color="000000"/>
              <w:right w:val="single" w:sz="8" w:space="0" w:color="000000"/>
            </w:tcBorders>
          </w:tcPr>
          <w:p w:rsidR="00820C24" w:rsidRPr="00307EAE" w:rsidRDefault="00534EBB" w:rsidP="002E5D69">
            <w:pPr>
              <w:autoSpaceDE w:val="0"/>
              <w:autoSpaceDN w:val="0"/>
              <w:adjustRightInd w:val="0"/>
              <w:spacing w:line="276" w:lineRule="auto"/>
              <w:jc w:val="both"/>
              <w:rPr>
                <w:color w:val="000000"/>
              </w:rPr>
            </w:pPr>
            <w:r w:rsidRPr="00F17D79">
              <w:rPr>
                <w:color w:val="000000"/>
              </w:rPr>
              <w:t xml:space="preserve"> </w:t>
            </w:r>
            <w:r w:rsidR="00820C24" w:rsidRPr="00307EAE">
              <w:rPr>
                <w:color w:val="000000"/>
              </w:rPr>
              <w:t xml:space="preserve">Получатель: </w:t>
            </w:r>
          </w:p>
          <w:p w:rsidR="00534EBB" w:rsidRPr="00307EAE" w:rsidRDefault="00820C24" w:rsidP="002E5D69">
            <w:pPr>
              <w:autoSpaceDE w:val="0"/>
              <w:autoSpaceDN w:val="0"/>
              <w:adjustRightInd w:val="0"/>
              <w:spacing w:line="276" w:lineRule="auto"/>
              <w:jc w:val="both"/>
              <w:rPr>
                <w:color w:val="000000"/>
              </w:rPr>
            </w:pPr>
            <w:r w:rsidRPr="00307EAE">
              <w:rPr>
                <w:color w:val="000000"/>
              </w:rPr>
              <w:t>АО «</w:t>
            </w:r>
            <w:r w:rsidR="00534EBB" w:rsidRPr="00307EAE">
              <w:rPr>
                <w:color w:val="000000"/>
              </w:rPr>
              <w:t>СВРЦ</w:t>
            </w:r>
            <w:r w:rsidRPr="00307EAE">
              <w:rPr>
                <w:color w:val="000000"/>
              </w:rPr>
              <w:t xml:space="preserve">» </w:t>
            </w:r>
          </w:p>
          <w:p w:rsidR="009B749A" w:rsidRPr="00307EAE" w:rsidRDefault="009B749A" w:rsidP="002E5D69">
            <w:pPr>
              <w:autoSpaceDE w:val="0"/>
              <w:autoSpaceDN w:val="0"/>
              <w:adjustRightInd w:val="0"/>
              <w:spacing w:line="276" w:lineRule="auto"/>
              <w:jc w:val="both"/>
            </w:pPr>
            <w:r w:rsidRPr="00307EAE">
              <w:t>Р/счёт 40702810400000005670</w:t>
            </w:r>
            <w:r w:rsidR="00534EBB" w:rsidRPr="00307EAE">
              <w:t xml:space="preserve">  </w:t>
            </w:r>
            <w:r w:rsidRPr="00307EAE">
              <w:t xml:space="preserve"> в «ВБРР»</w:t>
            </w:r>
            <w:r w:rsidR="00013167" w:rsidRPr="00307EAE">
              <w:t xml:space="preserve"> (АО) Москва</w:t>
            </w:r>
          </w:p>
          <w:p w:rsidR="00534EBB" w:rsidRPr="00307EAE" w:rsidRDefault="009B749A" w:rsidP="002E5D69">
            <w:pPr>
              <w:autoSpaceDE w:val="0"/>
              <w:autoSpaceDN w:val="0"/>
              <w:adjustRightInd w:val="0"/>
              <w:spacing w:line="276" w:lineRule="auto"/>
              <w:jc w:val="both"/>
            </w:pPr>
            <w:r w:rsidRPr="00307EAE">
              <w:t>К/счёт 30101810900000000880</w:t>
            </w:r>
          </w:p>
          <w:p w:rsidR="00534EBB" w:rsidRPr="00307EAE" w:rsidRDefault="009B749A" w:rsidP="002E5D69">
            <w:pPr>
              <w:autoSpaceDE w:val="0"/>
              <w:autoSpaceDN w:val="0"/>
              <w:adjustRightInd w:val="0"/>
              <w:spacing w:line="276" w:lineRule="auto"/>
              <w:jc w:val="both"/>
            </w:pPr>
            <w:r w:rsidRPr="00307EAE">
              <w:t>БИК 044525880</w:t>
            </w:r>
            <w:r w:rsidR="00534EBB" w:rsidRPr="00307EAE">
              <w:t xml:space="preserve"> </w:t>
            </w:r>
          </w:p>
          <w:p w:rsidR="00301DC5" w:rsidRPr="00307EAE" w:rsidRDefault="00301DC5" w:rsidP="002E5D69">
            <w:pPr>
              <w:autoSpaceDE w:val="0"/>
              <w:autoSpaceDN w:val="0"/>
              <w:adjustRightInd w:val="0"/>
              <w:spacing w:line="276" w:lineRule="auto"/>
              <w:jc w:val="both"/>
              <w:rPr>
                <w:rFonts w:eastAsia="SimSun"/>
              </w:rPr>
            </w:pPr>
            <w:r w:rsidRPr="00307EAE">
              <w:rPr>
                <w:rFonts w:eastAsia="SimSun"/>
              </w:rPr>
              <w:t>ИНН 4102009338</w:t>
            </w:r>
          </w:p>
          <w:p w:rsidR="00820C24" w:rsidRPr="00F17D79" w:rsidRDefault="00534EBB" w:rsidP="002E5D69">
            <w:pPr>
              <w:autoSpaceDE w:val="0"/>
              <w:autoSpaceDN w:val="0"/>
              <w:adjustRightInd w:val="0"/>
              <w:spacing w:line="276" w:lineRule="auto"/>
              <w:jc w:val="both"/>
              <w:rPr>
                <w:sz w:val="28"/>
                <w:szCs w:val="28"/>
              </w:rPr>
            </w:pPr>
            <w:r w:rsidRPr="00307EAE">
              <w:t>Назначение платежа:</w:t>
            </w:r>
            <w:r w:rsidR="009B749A" w:rsidRPr="00307EAE">
              <w:t xml:space="preserve"> задаток для участия в аукционе </w:t>
            </w:r>
            <w:r w:rsidRPr="00307EAE">
              <w:t xml:space="preserve">на право заключения договора </w:t>
            </w:r>
            <w:r w:rsidR="00E937D2" w:rsidRPr="00307EAE">
              <w:t xml:space="preserve">купли-продажи </w:t>
            </w:r>
            <w:r w:rsidRPr="00307EAE">
              <w:t xml:space="preserve">продуктов утилизации, полученных от утилизации АПЛ зав. № </w:t>
            </w:r>
            <w:r w:rsidR="003200FF" w:rsidRPr="00307EAE">
              <w:t>395</w:t>
            </w:r>
            <w:r w:rsidRPr="00307EAE">
              <w:t>.</w:t>
            </w:r>
          </w:p>
        </w:tc>
      </w:tr>
      <w:tr w:rsidR="00136FA3" w:rsidRPr="00F17D79" w:rsidTr="009248C6">
        <w:trPr>
          <w:trHeight w:val="542"/>
        </w:trPr>
        <w:tc>
          <w:tcPr>
            <w:tcW w:w="567"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0FF2">
            <w:pPr>
              <w:autoSpaceDE w:val="0"/>
              <w:autoSpaceDN w:val="0"/>
              <w:adjustRightInd w:val="0"/>
              <w:spacing w:line="276" w:lineRule="auto"/>
              <w:ind w:hanging="100"/>
              <w:jc w:val="center"/>
              <w:rPr>
                <w:color w:val="000000"/>
              </w:rPr>
            </w:pPr>
            <w:r w:rsidRPr="00F17D79">
              <w:rPr>
                <w:color w:val="000000"/>
              </w:rPr>
              <w:t>9.</w:t>
            </w:r>
          </w:p>
        </w:tc>
        <w:tc>
          <w:tcPr>
            <w:tcW w:w="3402"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5D69">
            <w:pPr>
              <w:autoSpaceDE w:val="0"/>
              <w:autoSpaceDN w:val="0"/>
              <w:adjustRightInd w:val="0"/>
              <w:spacing w:line="276" w:lineRule="auto"/>
              <w:rPr>
                <w:color w:val="000000"/>
              </w:rPr>
            </w:pPr>
            <w:r w:rsidRPr="00F17D79">
              <w:rPr>
                <w:color w:val="000000"/>
              </w:rPr>
              <w:t>Шаг открытого аукциона</w:t>
            </w:r>
          </w:p>
        </w:tc>
        <w:tc>
          <w:tcPr>
            <w:tcW w:w="6237"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5D69">
            <w:pPr>
              <w:autoSpaceDE w:val="0"/>
              <w:autoSpaceDN w:val="0"/>
              <w:adjustRightInd w:val="0"/>
              <w:spacing w:line="276" w:lineRule="auto"/>
              <w:rPr>
                <w:color w:val="000000"/>
              </w:rPr>
            </w:pPr>
            <w:r w:rsidRPr="00F17D79">
              <w:rPr>
                <w:color w:val="000000"/>
              </w:rPr>
              <w:t>5% от начальной (стартовой) цены  лота.</w:t>
            </w:r>
          </w:p>
        </w:tc>
      </w:tr>
      <w:tr w:rsidR="00820C24" w:rsidRPr="00F17D79" w:rsidTr="009248C6">
        <w:trPr>
          <w:trHeight w:val="571"/>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36FA3" w:rsidP="002E0FF2">
            <w:pPr>
              <w:autoSpaceDE w:val="0"/>
              <w:autoSpaceDN w:val="0"/>
              <w:adjustRightInd w:val="0"/>
              <w:spacing w:line="276" w:lineRule="auto"/>
              <w:ind w:hanging="100"/>
              <w:jc w:val="center"/>
              <w:rPr>
                <w:color w:val="000000"/>
              </w:rPr>
            </w:pPr>
            <w:r w:rsidRPr="00F17D79">
              <w:rPr>
                <w:color w:val="000000"/>
              </w:rPr>
              <w:t>10</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Валюта аукционного предложения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Все суммы денежных средств должны быть выражены в российских рублях. </w:t>
            </w:r>
          </w:p>
        </w:tc>
      </w:tr>
      <w:tr w:rsidR="00820C24" w:rsidRPr="00F17D79" w:rsidTr="009248C6">
        <w:trPr>
          <w:trHeight w:val="1198"/>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E27F7" w:rsidP="002E0FF2">
            <w:pPr>
              <w:autoSpaceDE w:val="0"/>
              <w:autoSpaceDN w:val="0"/>
              <w:adjustRightInd w:val="0"/>
              <w:spacing w:line="276" w:lineRule="auto"/>
              <w:ind w:hanging="100"/>
              <w:jc w:val="center"/>
              <w:rPr>
                <w:color w:val="000000"/>
              </w:rPr>
            </w:pPr>
            <w:r w:rsidRPr="00F17D79">
              <w:rPr>
                <w:color w:val="000000"/>
              </w:rPr>
              <w:t>10</w:t>
            </w:r>
            <w:r w:rsidR="00136FA3" w:rsidRPr="00F17D79">
              <w:rPr>
                <w:color w:val="000000"/>
              </w:rPr>
              <w:t>1</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Язык документов в составе заявки на участие в </w:t>
            </w:r>
            <w:r w:rsidR="009F1375" w:rsidRPr="00F17D79">
              <w:rPr>
                <w:color w:val="000000"/>
              </w:rPr>
              <w:t xml:space="preserve">открытом </w:t>
            </w:r>
            <w:r w:rsidRPr="00F17D79">
              <w:rPr>
                <w:color w:val="000000"/>
              </w:rPr>
              <w:t xml:space="preserve">аукционе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534EBB" w:rsidP="002E0FF2">
            <w:pPr>
              <w:autoSpaceDE w:val="0"/>
              <w:autoSpaceDN w:val="0"/>
              <w:adjustRightInd w:val="0"/>
              <w:spacing w:line="276" w:lineRule="auto"/>
              <w:ind w:hanging="100"/>
              <w:jc w:val="both"/>
              <w:rPr>
                <w:color w:val="000000"/>
              </w:rPr>
            </w:pPr>
            <w:r w:rsidRPr="00F17D79">
              <w:rPr>
                <w:color w:val="000000"/>
              </w:rPr>
              <w:t xml:space="preserve"> </w:t>
            </w:r>
            <w:r w:rsidR="00820C24" w:rsidRPr="00F17D79">
              <w:rPr>
                <w:color w:val="000000"/>
              </w:rPr>
              <w:t xml:space="preserve">Заявка на участие в аукционе, все документы и корреспонденция между организатором торгов и претендентом, относящиеся к заявке на участие в аукционе, должны быть составлены на русском языке. </w:t>
            </w:r>
          </w:p>
        </w:tc>
      </w:tr>
      <w:tr w:rsidR="007860EC" w:rsidRPr="00F17D79" w:rsidTr="009248C6">
        <w:trPr>
          <w:trHeight w:val="698"/>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12</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EE3A87">
            <w:pPr>
              <w:autoSpaceDE w:val="0"/>
              <w:autoSpaceDN w:val="0"/>
              <w:adjustRightInd w:val="0"/>
              <w:spacing w:line="276" w:lineRule="auto"/>
              <w:jc w:val="both"/>
              <w:rPr>
                <w:color w:val="000000"/>
              </w:rPr>
            </w:pPr>
            <w:r w:rsidRPr="00F17D79">
              <w:rPr>
                <w:color w:val="000000"/>
              </w:rPr>
              <w:t>Требования к оформлению заявки на участие в открытом аукционе</w:t>
            </w:r>
          </w:p>
        </w:tc>
        <w:tc>
          <w:tcPr>
            <w:tcW w:w="6237" w:type="dxa"/>
            <w:tcBorders>
              <w:top w:val="single" w:sz="8" w:space="0" w:color="000000"/>
              <w:left w:val="single" w:sz="8" w:space="0" w:color="000000"/>
              <w:bottom w:val="single" w:sz="8" w:space="0" w:color="000000"/>
              <w:right w:val="single" w:sz="8" w:space="0" w:color="000000"/>
            </w:tcBorders>
          </w:tcPr>
          <w:p w:rsidR="007860EC" w:rsidRPr="00F17D79" w:rsidRDefault="007860EC" w:rsidP="00EE3A87">
            <w:pPr>
              <w:autoSpaceDE w:val="0"/>
              <w:autoSpaceDN w:val="0"/>
              <w:adjustRightInd w:val="0"/>
              <w:spacing w:line="276" w:lineRule="auto"/>
              <w:jc w:val="both"/>
              <w:rPr>
                <w:color w:val="000000"/>
              </w:rPr>
            </w:pPr>
            <w:r w:rsidRPr="00F17D79">
              <w:rPr>
                <w:color w:val="000000"/>
              </w:rPr>
              <w:t>Заявка на участие в аукционе представляется в аукционную комиссию в двух экземплярах.</w:t>
            </w:r>
          </w:p>
        </w:tc>
      </w:tr>
      <w:tr w:rsidR="007860EC" w:rsidRPr="00F17D79" w:rsidTr="00EE3A87">
        <w:trPr>
          <w:trHeight w:val="689"/>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13</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EE3A87">
            <w:pPr>
              <w:autoSpaceDE w:val="0"/>
              <w:autoSpaceDN w:val="0"/>
              <w:adjustRightInd w:val="0"/>
              <w:spacing w:line="276" w:lineRule="auto"/>
              <w:jc w:val="both"/>
              <w:rPr>
                <w:color w:val="000000"/>
              </w:rPr>
            </w:pPr>
            <w:r w:rsidRPr="00F17D79">
              <w:rPr>
                <w:color w:val="000000"/>
              </w:rPr>
              <w:t xml:space="preserve">Время, место и дата начала и окончания приёма заявок на участие в открытом аукционе </w:t>
            </w:r>
          </w:p>
        </w:tc>
        <w:tc>
          <w:tcPr>
            <w:tcW w:w="6237" w:type="dxa"/>
            <w:tcBorders>
              <w:top w:val="single" w:sz="8" w:space="0" w:color="000000"/>
              <w:left w:val="single" w:sz="8" w:space="0" w:color="000000"/>
              <w:bottom w:val="single" w:sz="8" w:space="0" w:color="000000"/>
              <w:right w:val="single" w:sz="8" w:space="0" w:color="000000"/>
            </w:tcBorders>
          </w:tcPr>
          <w:p w:rsidR="00D27DF2" w:rsidRPr="008B63DE" w:rsidRDefault="007860EC" w:rsidP="00B22CEB">
            <w:pPr>
              <w:autoSpaceDE w:val="0"/>
              <w:autoSpaceDN w:val="0"/>
              <w:adjustRightInd w:val="0"/>
              <w:spacing w:line="276" w:lineRule="auto"/>
              <w:jc w:val="both"/>
            </w:pPr>
            <w:r w:rsidRPr="008B63DE">
              <w:t>684090, Россия, Камчатский край, г.</w:t>
            </w:r>
            <w:r w:rsidR="000D10C8" w:rsidRPr="008B63DE">
              <w:t xml:space="preserve"> </w:t>
            </w:r>
            <w:r w:rsidRPr="008B63DE">
              <w:t>Вил</w:t>
            </w:r>
            <w:r w:rsidR="00BC1F60" w:rsidRPr="008B63DE">
              <w:t>ючинск, ул.</w:t>
            </w:r>
            <w:r w:rsidR="00B22CEB" w:rsidRPr="008B63DE">
              <w:t> </w:t>
            </w:r>
            <w:r w:rsidR="00BC1F60" w:rsidRPr="008B63DE">
              <w:t xml:space="preserve">Владивостокская, 1 </w:t>
            </w:r>
            <w:r w:rsidRPr="008B63DE">
              <w:t xml:space="preserve">канцелярия. </w:t>
            </w:r>
          </w:p>
          <w:p w:rsidR="007860EC" w:rsidRPr="008B63DE" w:rsidRDefault="00D27DF2" w:rsidP="00B22CEB">
            <w:pPr>
              <w:autoSpaceDE w:val="0"/>
              <w:autoSpaceDN w:val="0"/>
              <w:adjustRightInd w:val="0"/>
              <w:spacing w:line="276" w:lineRule="auto"/>
              <w:jc w:val="both"/>
            </w:pPr>
            <w:r w:rsidRPr="008B63DE">
              <w:t xml:space="preserve"> </w:t>
            </w:r>
            <w:r w:rsidR="007860EC" w:rsidRPr="008B63DE">
              <w:t xml:space="preserve">Дата и время начала приема заявок </w:t>
            </w:r>
          </w:p>
          <w:p w:rsidR="007860EC" w:rsidRPr="008B63DE" w:rsidRDefault="00D14E4D" w:rsidP="00B22CEB">
            <w:pPr>
              <w:autoSpaceDE w:val="0"/>
              <w:autoSpaceDN w:val="0"/>
              <w:adjustRightInd w:val="0"/>
              <w:spacing w:line="276" w:lineRule="auto"/>
              <w:jc w:val="both"/>
            </w:pPr>
            <w:r w:rsidRPr="008B63DE">
              <w:rPr>
                <w:b/>
                <w:bCs/>
                <w:u w:val="single"/>
              </w:rPr>
              <w:t>1</w:t>
            </w:r>
            <w:r w:rsidR="003B759A" w:rsidRPr="008B63DE">
              <w:rPr>
                <w:b/>
                <w:bCs/>
                <w:u w:val="single"/>
              </w:rPr>
              <w:t>4</w:t>
            </w:r>
            <w:r w:rsidR="00B31FD2" w:rsidRPr="008B63DE">
              <w:rPr>
                <w:b/>
                <w:bCs/>
                <w:u w:val="single"/>
              </w:rPr>
              <w:t xml:space="preserve"> </w:t>
            </w:r>
            <w:r w:rsidR="00F56DB6" w:rsidRPr="008B63DE">
              <w:rPr>
                <w:b/>
                <w:bCs/>
                <w:u w:val="single"/>
              </w:rPr>
              <w:t>ок</w:t>
            </w:r>
            <w:r w:rsidR="00EE3A87" w:rsidRPr="008B63DE">
              <w:rPr>
                <w:b/>
                <w:bCs/>
                <w:u w:val="single"/>
              </w:rPr>
              <w:t>т</w:t>
            </w:r>
            <w:r w:rsidR="00B22CEB" w:rsidRPr="008B63DE">
              <w:rPr>
                <w:b/>
                <w:bCs/>
                <w:u w:val="single"/>
              </w:rPr>
              <w:t>я</w:t>
            </w:r>
            <w:r w:rsidR="00B31FD2" w:rsidRPr="008B63DE">
              <w:rPr>
                <w:b/>
                <w:bCs/>
                <w:u w:val="single"/>
              </w:rPr>
              <w:t>бря</w:t>
            </w:r>
            <w:r w:rsidR="00FF6152" w:rsidRPr="008B63DE">
              <w:rPr>
                <w:b/>
                <w:bCs/>
                <w:u w:val="single"/>
              </w:rPr>
              <w:t xml:space="preserve"> </w:t>
            </w:r>
            <w:r w:rsidR="003200FF" w:rsidRPr="008B63DE">
              <w:rPr>
                <w:b/>
                <w:bCs/>
                <w:u w:val="single"/>
              </w:rPr>
              <w:t>2020</w:t>
            </w:r>
            <w:r w:rsidR="007555B5" w:rsidRPr="008B63DE">
              <w:rPr>
                <w:b/>
                <w:bCs/>
                <w:u w:val="single"/>
              </w:rPr>
              <w:t xml:space="preserve"> года</w:t>
            </w:r>
            <w:r w:rsidR="00505ED1" w:rsidRPr="008B63DE">
              <w:rPr>
                <w:b/>
                <w:bCs/>
                <w:u w:val="single"/>
              </w:rPr>
              <w:t xml:space="preserve"> с 14</w:t>
            </w:r>
            <w:r w:rsidR="007860EC" w:rsidRPr="008B63DE">
              <w:rPr>
                <w:b/>
                <w:bCs/>
                <w:u w:val="single"/>
              </w:rPr>
              <w:t xml:space="preserve">.00 часов местного времени. </w:t>
            </w:r>
          </w:p>
          <w:p w:rsidR="007860EC" w:rsidRPr="008B63DE" w:rsidRDefault="007860EC" w:rsidP="00B22CEB">
            <w:pPr>
              <w:autoSpaceDE w:val="0"/>
              <w:autoSpaceDN w:val="0"/>
              <w:adjustRightInd w:val="0"/>
              <w:spacing w:line="276" w:lineRule="auto"/>
              <w:jc w:val="both"/>
            </w:pPr>
            <w:r w:rsidRPr="008B63DE">
              <w:t xml:space="preserve"> Дата и время окончания приема заявок </w:t>
            </w:r>
          </w:p>
          <w:p w:rsidR="007860EC" w:rsidRPr="008B63DE" w:rsidRDefault="00D14E4D" w:rsidP="00B22CEB">
            <w:pPr>
              <w:autoSpaceDE w:val="0"/>
              <w:autoSpaceDN w:val="0"/>
              <w:adjustRightInd w:val="0"/>
              <w:spacing w:line="276" w:lineRule="auto"/>
              <w:jc w:val="both"/>
            </w:pPr>
            <w:r w:rsidRPr="008B63DE">
              <w:rPr>
                <w:b/>
                <w:bCs/>
                <w:u w:val="single"/>
              </w:rPr>
              <w:t>10</w:t>
            </w:r>
            <w:r w:rsidR="00B31FD2" w:rsidRPr="008B63DE">
              <w:rPr>
                <w:b/>
                <w:bCs/>
                <w:u w:val="single"/>
              </w:rPr>
              <w:t xml:space="preserve"> </w:t>
            </w:r>
            <w:r w:rsidR="00C115AA" w:rsidRPr="008B63DE">
              <w:rPr>
                <w:b/>
                <w:bCs/>
                <w:u w:val="single"/>
              </w:rPr>
              <w:t>но</w:t>
            </w:r>
            <w:r w:rsidR="00B31FD2" w:rsidRPr="008B63DE">
              <w:rPr>
                <w:b/>
                <w:bCs/>
                <w:u w:val="single"/>
              </w:rPr>
              <w:t>ября</w:t>
            </w:r>
            <w:r w:rsidR="00FF6152" w:rsidRPr="008B63DE">
              <w:rPr>
                <w:b/>
                <w:bCs/>
                <w:u w:val="single"/>
              </w:rPr>
              <w:t xml:space="preserve"> </w:t>
            </w:r>
            <w:r w:rsidR="00BA26CD" w:rsidRPr="008B63DE">
              <w:rPr>
                <w:b/>
                <w:bCs/>
                <w:u w:val="single"/>
              </w:rPr>
              <w:t>в 10</w:t>
            </w:r>
            <w:r w:rsidR="007860EC" w:rsidRPr="008B63DE">
              <w:rPr>
                <w:b/>
                <w:bCs/>
                <w:u w:val="single"/>
              </w:rPr>
              <w:t xml:space="preserve">.00 часов местного времени. </w:t>
            </w:r>
          </w:p>
          <w:p w:rsidR="007860EC" w:rsidRPr="008B63DE" w:rsidRDefault="00D96C3E" w:rsidP="002E0FF2">
            <w:pPr>
              <w:autoSpaceDE w:val="0"/>
              <w:autoSpaceDN w:val="0"/>
              <w:adjustRightInd w:val="0"/>
              <w:spacing w:line="276" w:lineRule="auto"/>
              <w:ind w:hanging="100"/>
              <w:jc w:val="both"/>
            </w:pPr>
            <w:r w:rsidRPr="008B63DE">
              <w:rPr>
                <w:b/>
                <w:bCs/>
              </w:rPr>
              <w:lastRenderedPageBreak/>
              <w:t xml:space="preserve"> </w:t>
            </w:r>
            <w:r w:rsidR="007860EC" w:rsidRPr="008B63DE">
              <w:rPr>
                <w:b/>
                <w:bCs/>
              </w:rPr>
              <w:t>Прием заявок осуществляется в будние дни с 08.00 до 17.00 по местному времени</w:t>
            </w:r>
            <w:r w:rsidR="007860EC" w:rsidRPr="008B63DE">
              <w:rPr>
                <w:sz w:val="22"/>
                <w:szCs w:val="22"/>
              </w:rPr>
              <w:t> (</w:t>
            </w:r>
            <w:r w:rsidR="007860EC" w:rsidRPr="008B63DE">
              <w:rPr>
                <w:b/>
                <w:bCs/>
              </w:rPr>
              <w:t xml:space="preserve">перерыв с 12.00 по 13.00). </w:t>
            </w:r>
          </w:p>
        </w:tc>
      </w:tr>
      <w:tr w:rsidR="007860EC" w:rsidRPr="00F17D79" w:rsidTr="009248C6">
        <w:trPr>
          <w:trHeight w:val="1006"/>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lastRenderedPageBreak/>
              <w:t>14</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EE3A87">
            <w:pPr>
              <w:autoSpaceDE w:val="0"/>
              <w:autoSpaceDN w:val="0"/>
              <w:adjustRightInd w:val="0"/>
              <w:spacing w:line="276" w:lineRule="auto"/>
              <w:jc w:val="both"/>
              <w:rPr>
                <w:color w:val="000000"/>
              </w:rPr>
            </w:pPr>
            <w:r w:rsidRPr="00F17D79">
              <w:rPr>
                <w:color w:val="000000"/>
              </w:rPr>
              <w:t xml:space="preserve">Время, место и дата признания претендентов участниками открытого аукциона или отказа </w:t>
            </w:r>
          </w:p>
        </w:tc>
        <w:tc>
          <w:tcPr>
            <w:tcW w:w="6237" w:type="dxa"/>
            <w:tcBorders>
              <w:top w:val="single" w:sz="8" w:space="0" w:color="000000"/>
              <w:left w:val="single" w:sz="8" w:space="0" w:color="000000"/>
              <w:bottom w:val="single" w:sz="8" w:space="0" w:color="000000"/>
              <w:right w:val="single" w:sz="8" w:space="0" w:color="000000"/>
            </w:tcBorders>
          </w:tcPr>
          <w:p w:rsidR="007860EC" w:rsidRPr="008B63DE" w:rsidRDefault="00443079" w:rsidP="00EE3A87">
            <w:pPr>
              <w:autoSpaceDE w:val="0"/>
              <w:autoSpaceDN w:val="0"/>
              <w:adjustRightInd w:val="0"/>
              <w:spacing w:line="276" w:lineRule="auto"/>
              <w:jc w:val="both"/>
            </w:pPr>
            <w:r w:rsidRPr="008B63DE">
              <w:rPr>
                <w:bCs/>
              </w:rPr>
              <w:t>В течени</w:t>
            </w:r>
            <w:r w:rsidR="000D10C8" w:rsidRPr="008B63DE">
              <w:rPr>
                <w:bCs/>
              </w:rPr>
              <w:t>е двух дней с</w:t>
            </w:r>
            <w:r w:rsidRPr="008B63DE">
              <w:rPr>
                <w:bCs/>
              </w:rPr>
              <w:t xml:space="preserve"> момента</w:t>
            </w:r>
            <w:r w:rsidR="007860EC" w:rsidRPr="008B63DE">
              <w:rPr>
                <w:bCs/>
              </w:rPr>
              <w:t xml:space="preserve"> регистрации заявки </w:t>
            </w:r>
            <w:r w:rsidR="007860EC" w:rsidRPr="008B63DE">
              <w:t>по адресу: 684090, Россия, Камчатский край, г.</w:t>
            </w:r>
            <w:r w:rsidR="00900E28" w:rsidRPr="008B63DE">
              <w:t xml:space="preserve"> </w:t>
            </w:r>
            <w:r w:rsidR="007860EC" w:rsidRPr="008B63DE">
              <w:t>Вилючинск, ул. Владивостокская, 1. каб.4</w:t>
            </w:r>
            <w:r w:rsidR="00A52A00" w:rsidRPr="008B63DE">
              <w:t>14</w:t>
            </w:r>
          </w:p>
        </w:tc>
      </w:tr>
      <w:tr w:rsidR="007860EC" w:rsidRPr="00F17D79" w:rsidTr="009248C6">
        <w:trPr>
          <w:trHeight w:val="930"/>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15</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EE3A87">
            <w:pPr>
              <w:autoSpaceDE w:val="0"/>
              <w:autoSpaceDN w:val="0"/>
              <w:adjustRightInd w:val="0"/>
              <w:spacing w:line="276" w:lineRule="auto"/>
              <w:jc w:val="both"/>
              <w:rPr>
                <w:color w:val="000000"/>
              </w:rPr>
            </w:pPr>
            <w:r w:rsidRPr="00F17D79">
              <w:rPr>
                <w:color w:val="000000"/>
              </w:rPr>
              <w:t xml:space="preserve">Время, место и дата проведения  открытого аукциона </w:t>
            </w:r>
          </w:p>
        </w:tc>
        <w:tc>
          <w:tcPr>
            <w:tcW w:w="6237" w:type="dxa"/>
            <w:tcBorders>
              <w:top w:val="single" w:sz="8" w:space="0" w:color="000000"/>
              <w:left w:val="single" w:sz="8" w:space="0" w:color="000000"/>
              <w:bottom w:val="single" w:sz="8" w:space="0" w:color="000000"/>
              <w:right w:val="single" w:sz="8" w:space="0" w:color="000000"/>
            </w:tcBorders>
          </w:tcPr>
          <w:p w:rsidR="007860EC" w:rsidRPr="008B63DE" w:rsidRDefault="00D14E4D" w:rsidP="00D14E4D">
            <w:pPr>
              <w:autoSpaceDE w:val="0"/>
              <w:autoSpaceDN w:val="0"/>
              <w:adjustRightInd w:val="0"/>
              <w:spacing w:line="276" w:lineRule="auto"/>
              <w:jc w:val="both"/>
              <w:rPr>
                <w:highlight w:val="yellow"/>
              </w:rPr>
            </w:pPr>
            <w:r w:rsidRPr="008B63DE">
              <w:rPr>
                <w:b/>
                <w:bCs/>
                <w:u w:val="single"/>
              </w:rPr>
              <w:t>12</w:t>
            </w:r>
            <w:r w:rsidR="00A9193F" w:rsidRPr="008B63DE">
              <w:rPr>
                <w:b/>
                <w:bCs/>
                <w:u w:val="single"/>
              </w:rPr>
              <w:t xml:space="preserve"> ноября</w:t>
            </w:r>
            <w:r w:rsidR="00FF6152" w:rsidRPr="008B63DE">
              <w:rPr>
                <w:b/>
                <w:bCs/>
                <w:u w:val="single"/>
              </w:rPr>
              <w:t xml:space="preserve"> </w:t>
            </w:r>
            <w:r w:rsidR="003200FF" w:rsidRPr="008B63DE">
              <w:rPr>
                <w:b/>
                <w:bCs/>
                <w:u w:val="single"/>
              </w:rPr>
              <w:t>2020</w:t>
            </w:r>
            <w:r w:rsidR="00371C0C" w:rsidRPr="008B63DE">
              <w:rPr>
                <w:b/>
                <w:bCs/>
                <w:u w:val="single"/>
              </w:rPr>
              <w:t xml:space="preserve"> года </w:t>
            </w:r>
            <w:r w:rsidR="007860EC" w:rsidRPr="008B63DE">
              <w:rPr>
                <w:b/>
                <w:bCs/>
                <w:u w:val="single"/>
              </w:rPr>
              <w:t xml:space="preserve">в 10.00 </w:t>
            </w:r>
            <w:r w:rsidR="00013167" w:rsidRPr="008B63DE">
              <w:rPr>
                <w:b/>
                <w:bCs/>
                <w:u w:val="single"/>
              </w:rPr>
              <w:t xml:space="preserve">часов </w:t>
            </w:r>
            <w:r w:rsidR="007860EC" w:rsidRPr="008B63DE">
              <w:rPr>
                <w:b/>
                <w:bCs/>
                <w:u w:val="single"/>
              </w:rPr>
              <w:t>по местному времени</w:t>
            </w:r>
            <w:r w:rsidR="007860EC" w:rsidRPr="008B63DE">
              <w:rPr>
                <w:b/>
                <w:bCs/>
              </w:rPr>
              <w:t xml:space="preserve"> </w:t>
            </w:r>
            <w:r w:rsidR="007860EC" w:rsidRPr="008B63DE">
              <w:t>по адресу: 684090, Россия, Камчатский край, г.</w:t>
            </w:r>
            <w:r w:rsidR="00EE3A87" w:rsidRPr="008B63DE">
              <w:t> </w:t>
            </w:r>
            <w:r w:rsidR="007860EC" w:rsidRPr="008B63DE">
              <w:t>Вилючинск, ул. Владивостокская,</w:t>
            </w:r>
            <w:r w:rsidR="00013167" w:rsidRPr="008B63DE">
              <w:t xml:space="preserve"> </w:t>
            </w:r>
            <w:r w:rsidR="007860EC" w:rsidRPr="008B63DE">
              <w:t>1</w:t>
            </w:r>
          </w:p>
        </w:tc>
      </w:tr>
      <w:tr w:rsidR="007860EC" w:rsidRPr="00F17D79" w:rsidTr="009248C6">
        <w:trPr>
          <w:trHeight w:val="984"/>
        </w:trPr>
        <w:tc>
          <w:tcPr>
            <w:tcW w:w="567" w:type="dxa"/>
            <w:tcBorders>
              <w:top w:val="single" w:sz="8" w:space="0" w:color="000000"/>
              <w:left w:val="single" w:sz="8" w:space="0" w:color="000000"/>
              <w:bottom w:val="single" w:sz="8" w:space="0" w:color="000000"/>
              <w:right w:val="single" w:sz="8" w:space="0" w:color="000000"/>
            </w:tcBorders>
            <w:vAlign w:val="center"/>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16</w:t>
            </w:r>
          </w:p>
        </w:tc>
        <w:tc>
          <w:tcPr>
            <w:tcW w:w="3402" w:type="dxa"/>
            <w:tcBorders>
              <w:top w:val="single" w:sz="8" w:space="0" w:color="000000"/>
              <w:left w:val="single" w:sz="8" w:space="0" w:color="000000"/>
              <w:bottom w:val="single" w:sz="8" w:space="0" w:color="000000"/>
              <w:right w:val="single" w:sz="8" w:space="0" w:color="000000"/>
            </w:tcBorders>
            <w:vAlign w:val="center"/>
          </w:tcPr>
          <w:p w:rsidR="007860EC" w:rsidRPr="00F17D79" w:rsidRDefault="007860EC" w:rsidP="00EE3A87">
            <w:pPr>
              <w:autoSpaceDE w:val="0"/>
              <w:autoSpaceDN w:val="0"/>
              <w:adjustRightInd w:val="0"/>
              <w:spacing w:line="276" w:lineRule="auto"/>
              <w:rPr>
                <w:color w:val="000000"/>
              </w:rPr>
            </w:pPr>
            <w:r w:rsidRPr="00F17D79">
              <w:rPr>
                <w:color w:val="000000"/>
              </w:rPr>
              <w:t>Критерии оценки аукционных предложений по лотам</w:t>
            </w:r>
          </w:p>
        </w:tc>
        <w:tc>
          <w:tcPr>
            <w:tcW w:w="6237" w:type="dxa"/>
            <w:tcBorders>
              <w:top w:val="single" w:sz="8" w:space="0" w:color="000000"/>
              <w:left w:val="single" w:sz="8" w:space="0" w:color="000000"/>
              <w:bottom w:val="single" w:sz="8" w:space="0" w:color="000000"/>
              <w:right w:val="single" w:sz="8" w:space="0" w:color="000000"/>
            </w:tcBorders>
            <w:vAlign w:val="center"/>
          </w:tcPr>
          <w:p w:rsidR="007860EC" w:rsidRPr="007555B5" w:rsidRDefault="007860EC" w:rsidP="00EE3A87">
            <w:pPr>
              <w:autoSpaceDE w:val="0"/>
              <w:autoSpaceDN w:val="0"/>
              <w:adjustRightInd w:val="0"/>
              <w:spacing w:line="276" w:lineRule="auto"/>
              <w:rPr>
                <w:color w:val="000000"/>
              </w:rPr>
            </w:pPr>
            <w:r w:rsidRPr="007555B5">
              <w:rPr>
                <w:color w:val="000000"/>
              </w:rPr>
              <w:t>Победителем аукциона признается участник открытого аукциона, предложивший наибольшую цену за лот.</w:t>
            </w:r>
          </w:p>
        </w:tc>
      </w:tr>
    </w:tbl>
    <w:p w:rsidR="00820C24" w:rsidRPr="00F17D79" w:rsidRDefault="00820C24" w:rsidP="00B37624">
      <w:pPr>
        <w:autoSpaceDE w:val="0"/>
        <w:autoSpaceDN w:val="0"/>
        <w:adjustRightInd w:val="0"/>
        <w:jc w:val="both"/>
        <w:sectPr w:rsidR="00820C24" w:rsidRPr="00F17D79" w:rsidSect="00E8169B">
          <w:type w:val="continuous"/>
          <w:pgSz w:w="12240" w:h="15840"/>
          <w:pgMar w:top="851" w:right="567" w:bottom="567" w:left="1134" w:header="720" w:footer="720" w:gutter="0"/>
          <w:cols w:space="720"/>
          <w:noEndnote/>
        </w:sectPr>
      </w:pPr>
    </w:p>
    <w:p w:rsidR="00534EBB" w:rsidRPr="00F17D79" w:rsidRDefault="00534EBB" w:rsidP="00B37624">
      <w:pPr>
        <w:autoSpaceDE w:val="0"/>
        <w:autoSpaceDN w:val="0"/>
        <w:adjustRightInd w:val="0"/>
        <w:jc w:val="both"/>
      </w:pPr>
    </w:p>
    <w:p w:rsidR="00B45902" w:rsidRDefault="00B45902">
      <w:r>
        <w:br w:type="page"/>
      </w:r>
    </w:p>
    <w:p w:rsidR="00820C24" w:rsidRPr="00F17D79" w:rsidRDefault="00820C24" w:rsidP="00B37624">
      <w:pPr>
        <w:autoSpaceDE w:val="0"/>
        <w:autoSpaceDN w:val="0"/>
        <w:adjustRightInd w:val="0"/>
        <w:ind w:hanging="100"/>
        <w:jc w:val="both"/>
        <w:rPr>
          <w:sz w:val="28"/>
          <w:szCs w:val="28"/>
        </w:rPr>
      </w:pPr>
      <w:r w:rsidRPr="00F17D79">
        <w:rPr>
          <w:b/>
          <w:bCs/>
          <w:sz w:val="28"/>
          <w:szCs w:val="28"/>
        </w:rPr>
        <w:lastRenderedPageBreak/>
        <w:t xml:space="preserve">Раздел 3. </w:t>
      </w:r>
    </w:p>
    <w:p w:rsidR="00820C24" w:rsidRPr="00F17D79" w:rsidRDefault="00BB3E6E" w:rsidP="00B37624">
      <w:pPr>
        <w:autoSpaceDE w:val="0"/>
        <w:autoSpaceDN w:val="0"/>
        <w:adjustRightInd w:val="0"/>
        <w:ind w:hanging="100"/>
        <w:jc w:val="both"/>
        <w:rPr>
          <w:sz w:val="28"/>
          <w:szCs w:val="28"/>
        </w:rPr>
      </w:pPr>
      <w:r w:rsidRPr="00F17D79">
        <w:rPr>
          <w:b/>
          <w:bCs/>
          <w:sz w:val="28"/>
          <w:szCs w:val="28"/>
        </w:rPr>
        <w:t xml:space="preserve"> </w:t>
      </w:r>
      <w:r w:rsidR="00820C24" w:rsidRPr="00F17D79">
        <w:rPr>
          <w:b/>
          <w:bCs/>
          <w:sz w:val="28"/>
          <w:szCs w:val="28"/>
        </w:rPr>
        <w:t xml:space="preserve">ФОРМЫ ДОКУМЕНТОВ ДЛЯ ЗАПОЛНЕНИЯ ПРЕТЕНДЕНТАМИ </w:t>
      </w:r>
    </w:p>
    <w:p w:rsidR="00820C24" w:rsidRPr="00F17D79" w:rsidRDefault="00BB3E6E" w:rsidP="00B37624">
      <w:pPr>
        <w:autoSpaceDE w:val="0"/>
        <w:autoSpaceDN w:val="0"/>
        <w:adjustRightInd w:val="0"/>
        <w:ind w:hanging="100"/>
        <w:jc w:val="both"/>
        <w:rPr>
          <w:sz w:val="28"/>
          <w:szCs w:val="28"/>
        </w:rPr>
      </w:pPr>
      <w:r w:rsidRPr="00F17D79">
        <w:rPr>
          <w:b/>
          <w:bCs/>
          <w:sz w:val="28"/>
          <w:szCs w:val="28"/>
          <w:u w:val="single"/>
        </w:rPr>
        <w:t xml:space="preserve"> </w:t>
      </w:r>
      <w:r w:rsidR="00820C24" w:rsidRPr="00F17D79">
        <w:rPr>
          <w:b/>
          <w:bCs/>
          <w:sz w:val="28"/>
          <w:szCs w:val="28"/>
          <w:u w:val="single"/>
        </w:rPr>
        <w:t xml:space="preserve">1. ФОРМА ЗАЯВКИ НА УЧАСТИЕ В </w:t>
      </w:r>
      <w:r w:rsidR="006717A4" w:rsidRPr="00F17D79">
        <w:rPr>
          <w:b/>
          <w:bCs/>
          <w:sz w:val="28"/>
          <w:szCs w:val="28"/>
          <w:u w:val="single"/>
        </w:rPr>
        <w:t xml:space="preserve">ОТКРЫТОМ </w:t>
      </w:r>
      <w:r w:rsidR="00820C24" w:rsidRPr="00F17D79">
        <w:rPr>
          <w:b/>
          <w:bCs/>
          <w:sz w:val="28"/>
          <w:szCs w:val="28"/>
          <w:u w:val="single"/>
        </w:rPr>
        <w:t xml:space="preserve">АУКЦИОНЕ </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965"/>
        <w:gridCol w:w="1602"/>
      </w:tblGrid>
      <w:tr w:rsidR="00820C24" w:rsidRPr="00F17D79">
        <w:trPr>
          <w:trHeight w:val="498"/>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БЛАНК ПРЕТЕНДЕНТА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(если имеется фирменный бланк)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BB3E6E" w:rsidP="00B37624">
            <w:pPr>
              <w:autoSpaceDE w:val="0"/>
              <w:autoSpaceDN w:val="0"/>
              <w:adjustRightInd w:val="0"/>
              <w:ind w:hanging="100"/>
              <w:jc w:val="both"/>
              <w:rPr>
                <w:color w:val="000000"/>
                <w:sz w:val="28"/>
                <w:szCs w:val="28"/>
              </w:rPr>
            </w:pPr>
            <w:r w:rsidRPr="00F17D79">
              <w:rPr>
                <w:color w:val="000000"/>
                <w:sz w:val="28"/>
                <w:szCs w:val="28"/>
              </w:rPr>
              <w:t>АО «СВРЦ</w:t>
            </w:r>
            <w:r w:rsidR="00820C24" w:rsidRPr="00F17D79">
              <w:rPr>
                <w:color w:val="000000"/>
                <w:sz w:val="28"/>
                <w:szCs w:val="28"/>
              </w:rPr>
              <w:t xml:space="preserve">» </w:t>
            </w:r>
          </w:p>
        </w:tc>
      </w:tr>
    </w:tbl>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Заявка на участие в аукционе </w:t>
      </w:r>
    </w:p>
    <w:p w:rsidR="00820C24" w:rsidRPr="00F17D79" w:rsidRDefault="00BB3E6E"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(заполняется претендентом (его полномочным представителем) </w:t>
      </w:r>
    </w:p>
    <w:p w:rsidR="00820C24" w:rsidRPr="00F17D79" w:rsidRDefault="00820C24" w:rsidP="00B37624">
      <w:pPr>
        <w:autoSpaceDE w:val="0"/>
        <w:autoSpaceDN w:val="0"/>
        <w:adjustRightInd w:val="0"/>
        <w:jc w:val="both"/>
        <w:rPr>
          <w:sz w:val="28"/>
          <w:szCs w:val="28"/>
        </w:rPr>
      </w:pPr>
      <w:r w:rsidRPr="00F17D79">
        <w:rPr>
          <w:sz w:val="28"/>
          <w:szCs w:val="28"/>
        </w:rPr>
        <w:t xml:space="preserve">1. Ознакомившись с информационным сообщением </w:t>
      </w:r>
      <w:r w:rsidR="006717A4" w:rsidRPr="00F17D79">
        <w:rPr>
          <w:sz w:val="28"/>
          <w:szCs w:val="28"/>
        </w:rPr>
        <w:t xml:space="preserve">о проведении аукциона по реализации </w:t>
      </w:r>
      <w:r w:rsidRPr="00F17D79">
        <w:rPr>
          <w:sz w:val="28"/>
          <w:szCs w:val="28"/>
        </w:rPr>
        <w:t xml:space="preserve"> продуктов утилизации, расположенных по адресу </w:t>
      </w:r>
      <w:r w:rsidR="006717A4" w:rsidRPr="00F17D79">
        <w:rPr>
          <w:color w:val="000000"/>
          <w:sz w:val="28"/>
          <w:szCs w:val="28"/>
        </w:rPr>
        <w:t>684090, Россия, Камчатский край, г.</w:t>
      </w:r>
      <w:r w:rsidR="00900E28">
        <w:rPr>
          <w:color w:val="000000"/>
          <w:sz w:val="28"/>
          <w:szCs w:val="28"/>
        </w:rPr>
        <w:t xml:space="preserve"> </w:t>
      </w:r>
      <w:r w:rsidR="006717A4" w:rsidRPr="00F17D79">
        <w:rPr>
          <w:color w:val="000000"/>
          <w:sz w:val="28"/>
          <w:szCs w:val="28"/>
        </w:rPr>
        <w:t>Вилючинск, ул. Владивостокская, 1</w:t>
      </w:r>
      <w:r w:rsidRPr="00F17D79">
        <w:rPr>
          <w:sz w:val="28"/>
          <w:szCs w:val="28"/>
        </w:rPr>
        <w:t>, являющихся федеральной со</w:t>
      </w:r>
      <w:r w:rsidR="008B4B0F" w:rsidRPr="00F17D79">
        <w:rPr>
          <w:sz w:val="28"/>
          <w:szCs w:val="28"/>
        </w:rPr>
        <w:t xml:space="preserve">бственностью и закрепленных за </w:t>
      </w:r>
      <w:r w:rsidRPr="00F17D79">
        <w:rPr>
          <w:sz w:val="28"/>
          <w:szCs w:val="28"/>
        </w:rPr>
        <w:t>АО «</w:t>
      </w:r>
      <w:r w:rsidR="00897262" w:rsidRPr="00F17D79">
        <w:rPr>
          <w:sz w:val="28"/>
          <w:szCs w:val="28"/>
        </w:rPr>
        <w:t>СВРЦ</w:t>
      </w:r>
      <w:r w:rsidRPr="00F17D79">
        <w:rPr>
          <w:sz w:val="28"/>
          <w:szCs w:val="28"/>
        </w:rPr>
        <w:t xml:space="preserve">» на праве хозяйственного ведения (далее – </w:t>
      </w:r>
      <w:r w:rsidR="00897262" w:rsidRPr="00F17D79">
        <w:rPr>
          <w:sz w:val="28"/>
          <w:szCs w:val="28"/>
        </w:rPr>
        <w:t>Открытый а</w:t>
      </w:r>
      <w:r w:rsidRPr="00F17D79">
        <w:rPr>
          <w:sz w:val="28"/>
          <w:szCs w:val="28"/>
        </w:rPr>
        <w:t>укцион)</w:t>
      </w:r>
      <w:r w:rsidR="00013167" w:rsidRPr="00F17D79">
        <w:rPr>
          <w:sz w:val="28"/>
          <w:szCs w:val="28"/>
        </w:rPr>
        <w:t xml:space="preserve">, </w:t>
      </w:r>
      <w:r w:rsidRPr="00F17D79">
        <w:rPr>
          <w:sz w:val="28"/>
          <w:szCs w:val="28"/>
        </w:rPr>
        <w:t xml:space="preserve">размещённом в сети «Интернет» на сайтах www.torgi.gov.ru и </w:t>
      </w:r>
      <w:proofErr w:type="spellStart"/>
      <w:r w:rsidRPr="00F17D79">
        <w:rPr>
          <w:sz w:val="28"/>
          <w:szCs w:val="28"/>
        </w:rPr>
        <w:t>www</w:t>
      </w:r>
      <w:proofErr w:type="spellEnd"/>
      <w:r w:rsidRPr="00F17D79">
        <w:rPr>
          <w:sz w:val="28"/>
          <w:szCs w:val="28"/>
        </w:rPr>
        <w:t>.</w:t>
      </w:r>
      <w:r w:rsidR="00897262" w:rsidRPr="00F17D79">
        <w:rPr>
          <w:sz w:val="28"/>
          <w:szCs w:val="28"/>
          <w:lang w:val="en-US"/>
        </w:rPr>
        <w:t>aosvrc</w:t>
      </w:r>
      <w:r w:rsidR="00897262" w:rsidRPr="00F17D79">
        <w:rPr>
          <w:sz w:val="28"/>
          <w:szCs w:val="28"/>
        </w:rPr>
        <w:t>.</w:t>
      </w:r>
      <w:r w:rsidR="00897262" w:rsidRPr="00F17D79">
        <w:rPr>
          <w:sz w:val="28"/>
          <w:szCs w:val="28"/>
          <w:lang w:val="en-US"/>
        </w:rPr>
        <w:t>ru</w:t>
      </w:r>
      <w:r w:rsidRPr="00F17D79">
        <w:rPr>
          <w:sz w:val="28"/>
          <w:szCs w:val="28"/>
        </w:rPr>
        <w:t xml:space="preserve">, а также изучив предмет </w:t>
      </w:r>
      <w:r w:rsidR="00897262" w:rsidRPr="00F17D79">
        <w:rPr>
          <w:sz w:val="28"/>
          <w:szCs w:val="28"/>
        </w:rPr>
        <w:t xml:space="preserve">открытого </w:t>
      </w:r>
      <w:r w:rsidRPr="00F17D79">
        <w:rPr>
          <w:sz w:val="28"/>
          <w:szCs w:val="28"/>
        </w:rPr>
        <w:t>аукциона и порядок его проведения, ___________________________________________</w:t>
      </w:r>
      <w:r w:rsidR="005A6AE4" w:rsidRPr="00F17D79">
        <w:rPr>
          <w:sz w:val="28"/>
          <w:szCs w:val="28"/>
        </w:rPr>
        <w:t xml:space="preserve">(далее — «Претендент») </w:t>
      </w:r>
      <w:r w:rsidRPr="00F17D79">
        <w:rPr>
          <w:sz w:val="28"/>
          <w:szCs w:val="28"/>
        </w:rPr>
        <w:t xml:space="preserve"> </w:t>
      </w:r>
    </w:p>
    <w:p w:rsidR="00820C24" w:rsidRPr="00F17D79" w:rsidRDefault="00897262"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(для юридического лица — полное наименование) </w:t>
      </w: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(для юридических лиц)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Документ о государственной регистрации в качестве юридического лица __________________________________________________________________ </w:t>
      </w:r>
    </w:p>
    <w:p w:rsidR="005A6AE4" w:rsidRPr="00F17D79" w:rsidRDefault="00820C24" w:rsidP="00B37624">
      <w:pPr>
        <w:autoSpaceDE w:val="0"/>
        <w:autoSpaceDN w:val="0"/>
        <w:adjustRightInd w:val="0"/>
        <w:ind w:hanging="100"/>
        <w:jc w:val="both"/>
        <w:rPr>
          <w:sz w:val="28"/>
          <w:szCs w:val="28"/>
        </w:rPr>
      </w:pPr>
      <w:r w:rsidRPr="00F17D79">
        <w:rPr>
          <w:sz w:val="28"/>
          <w:szCs w:val="28"/>
        </w:rPr>
        <w:t xml:space="preserve">Серия ____ № __________ дата регистрации </w:t>
      </w:r>
      <w:r w:rsidR="00822367" w:rsidRPr="00F17D79">
        <w:rPr>
          <w:sz w:val="28"/>
          <w:szCs w:val="28"/>
        </w:rPr>
        <w:t>«_</w:t>
      </w:r>
      <w:r w:rsidRPr="00F17D79">
        <w:rPr>
          <w:sz w:val="28"/>
          <w:szCs w:val="28"/>
        </w:rPr>
        <w:t>_</w:t>
      </w:r>
      <w:r w:rsidR="00822367" w:rsidRPr="00F17D79">
        <w:rPr>
          <w:sz w:val="28"/>
          <w:szCs w:val="28"/>
        </w:rPr>
        <w:t>_»</w:t>
      </w:r>
      <w:r w:rsidRPr="00F17D79">
        <w:rPr>
          <w:sz w:val="28"/>
          <w:szCs w:val="28"/>
        </w:rPr>
        <w:t xml:space="preserve"> ________ 20 __г.,</w:t>
      </w:r>
    </w:p>
    <w:p w:rsidR="00820C24" w:rsidRPr="00F17D79" w:rsidRDefault="00820C24" w:rsidP="00B37624">
      <w:pPr>
        <w:autoSpaceDE w:val="0"/>
        <w:autoSpaceDN w:val="0"/>
        <w:adjustRightInd w:val="0"/>
        <w:ind w:hanging="100"/>
        <w:jc w:val="both"/>
        <w:rPr>
          <w:sz w:val="28"/>
          <w:szCs w:val="28"/>
        </w:rPr>
      </w:pPr>
      <w:r w:rsidRPr="00F17D79">
        <w:rPr>
          <w:sz w:val="28"/>
          <w:szCs w:val="28"/>
        </w:rPr>
        <w:t>ИНН _</w:t>
      </w:r>
      <w:r w:rsidR="005A6AE4" w:rsidRPr="00F17D79">
        <w:rPr>
          <w:sz w:val="28"/>
          <w:szCs w:val="28"/>
        </w:rPr>
        <w:t>_____________________</w:t>
      </w:r>
      <w:r w:rsidRPr="00F17D79">
        <w:rPr>
          <w:sz w:val="28"/>
          <w:szCs w:val="28"/>
        </w:rPr>
        <w:t xml:space="preserve"> КПП_________________________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Юридический адрес Претендента: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______________________________________________________________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Представитель Претендента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__________________ ___________________________________________ </w:t>
      </w:r>
    </w:p>
    <w:p w:rsidR="00820C24" w:rsidRPr="00F17D79" w:rsidRDefault="00820C24" w:rsidP="00B37624">
      <w:pPr>
        <w:autoSpaceDE w:val="0"/>
        <w:autoSpaceDN w:val="0"/>
        <w:adjustRightInd w:val="0"/>
        <w:ind w:hanging="100"/>
        <w:jc w:val="both"/>
        <w:rPr>
          <w:sz w:val="20"/>
          <w:szCs w:val="20"/>
        </w:rPr>
      </w:pPr>
      <w:r w:rsidRPr="00F17D79">
        <w:rPr>
          <w:sz w:val="20"/>
          <w:szCs w:val="20"/>
        </w:rPr>
        <w:t xml:space="preserve">(Ф.И.О. или наименование) </w:t>
      </w:r>
    </w:p>
    <w:p w:rsidR="00897262" w:rsidRPr="00F17D79" w:rsidRDefault="00820C24" w:rsidP="00B37624">
      <w:pPr>
        <w:autoSpaceDE w:val="0"/>
        <w:autoSpaceDN w:val="0"/>
        <w:adjustRightInd w:val="0"/>
        <w:ind w:hanging="100"/>
        <w:jc w:val="both"/>
        <w:rPr>
          <w:sz w:val="28"/>
          <w:szCs w:val="28"/>
        </w:rPr>
      </w:pPr>
      <w:r w:rsidRPr="00F17D79">
        <w:rPr>
          <w:sz w:val="28"/>
          <w:szCs w:val="28"/>
        </w:rPr>
        <w:t xml:space="preserve">Действует на основании доверенности от </w:t>
      </w:r>
      <w:r w:rsidR="00822367" w:rsidRPr="00F17D79">
        <w:rPr>
          <w:sz w:val="28"/>
          <w:szCs w:val="28"/>
        </w:rPr>
        <w:t>«_</w:t>
      </w:r>
      <w:r w:rsidRPr="00F17D79">
        <w:rPr>
          <w:sz w:val="28"/>
          <w:szCs w:val="28"/>
        </w:rPr>
        <w:t>_</w:t>
      </w:r>
      <w:r w:rsidR="00822367" w:rsidRPr="00F17D79">
        <w:rPr>
          <w:sz w:val="28"/>
          <w:szCs w:val="28"/>
        </w:rPr>
        <w:t>_»</w:t>
      </w:r>
      <w:r w:rsidRPr="00F17D79">
        <w:rPr>
          <w:sz w:val="28"/>
          <w:szCs w:val="28"/>
        </w:rPr>
        <w:t xml:space="preserve"> ________ 20__г. № ______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просит принять настоящую заявку на участие в аукционе по продаже продуктов утилизации, проводимом </w:t>
      </w:r>
      <w:r w:rsidR="009A7304" w:rsidRPr="00F17D79">
        <w:rPr>
          <w:sz w:val="28"/>
          <w:szCs w:val="28"/>
        </w:rPr>
        <w:t>АО</w:t>
      </w:r>
      <w:r w:rsidRPr="00F17D79">
        <w:rPr>
          <w:sz w:val="28"/>
          <w:szCs w:val="28"/>
        </w:rPr>
        <w:t xml:space="preserve"> «</w:t>
      </w:r>
      <w:r w:rsidR="00883A39" w:rsidRPr="00F17D79">
        <w:rPr>
          <w:sz w:val="28"/>
          <w:szCs w:val="28"/>
        </w:rPr>
        <w:t>Северо-Восточный р</w:t>
      </w:r>
      <w:r w:rsidR="00897262" w:rsidRPr="00F17D79">
        <w:rPr>
          <w:sz w:val="28"/>
          <w:szCs w:val="28"/>
        </w:rPr>
        <w:t>емонтный центр</w:t>
      </w:r>
      <w:r w:rsidRPr="00F17D79">
        <w:rPr>
          <w:sz w:val="28"/>
          <w:szCs w:val="28"/>
        </w:rPr>
        <w:t xml:space="preserve">» </w:t>
      </w:r>
    </w:p>
    <w:p w:rsidR="00820C24" w:rsidRPr="00F17D79" w:rsidRDefault="009A7304"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(далее — «Организатор аукциона») </w:t>
      </w:r>
      <w:r w:rsidR="00822367" w:rsidRPr="00F17D79">
        <w:rPr>
          <w:sz w:val="28"/>
          <w:szCs w:val="28"/>
        </w:rPr>
        <w:t>«__»</w:t>
      </w:r>
      <w:r w:rsidR="00820C24" w:rsidRPr="00F17D79">
        <w:rPr>
          <w:sz w:val="28"/>
          <w:szCs w:val="28"/>
        </w:rPr>
        <w:t xml:space="preserve"> ________ 20__ г. в __ часов __ минут по адресу: ___________________________________________________________.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2. Подавая настоящую заявку на участие в </w:t>
      </w:r>
      <w:r w:rsidR="00897262" w:rsidRPr="00F17D79">
        <w:rPr>
          <w:sz w:val="28"/>
          <w:szCs w:val="28"/>
        </w:rPr>
        <w:t>открытом а</w:t>
      </w:r>
      <w:r w:rsidRPr="00F17D79">
        <w:rPr>
          <w:sz w:val="28"/>
          <w:szCs w:val="28"/>
        </w:rPr>
        <w:t xml:space="preserve">укционе (лот №), Претендент обязуется соблюдать условия его проведения, содержащиеся в </w:t>
      </w:r>
      <w:r w:rsidR="00897262" w:rsidRPr="00F17D79">
        <w:rPr>
          <w:sz w:val="28"/>
          <w:szCs w:val="28"/>
        </w:rPr>
        <w:t>указанном в</w:t>
      </w:r>
      <w:r w:rsidRPr="00F17D79">
        <w:rPr>
          <w:sz w:val="28"/>
          <w:szCs w:val="28"/>
        </w:rPr>
        <w:t xml:space="preserve"> информационном сообщении о </w:t>
      </w:r>
      <w:r w:rsidR="00822367" w:rsidRPr="00F17D79">
        <w:rPr>
          <w:sz w:val="28"/>
          <w:szCs w:val="28"/>
        </w:rPr>
        <w:t>проведении открытого</w:t>
      </w:r>
      <w:r w:rsidR="00897262" w:rsidRPr="00F17D79">
        <w:rPr>
          <w:sz w:val="28"/>
          <w:szCs w:val="28"/>
        </w:rPr>
        <w:t xml:space="preserve"> а</w:t>
      </w:r>
      <w:r w:rsidRPr="00F17D79">
        <w:rPr>
          <w:sz w:val="28"/>
          <w:szCs w:val="28"/>
        </w:rPr>
        <w:t xml:space="preserve">укциона.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3. Претендент подтверждает, что на дату подписания настоящей заявки ознакомлен с порядком проведения </w:t>
      </w:r>
      <w:r w:rsidR="00897262" w:rsidRPr="00F17D79">
        <w:rPr>
          <w:sz w:val="28"/>
          <w:szCs w:val="28"/>
        </w:rPr>
        <w:t>открытого а</w:t>
      </w:r>
      <w:r w:rsidRPr="00F17D79">
        <w:rPr>
          <w:sz w:val="28"/>
          <w:szCs w:val="28"/>
        </w:rPr>
        <w:t>укциона, условиями з</w:t>
      </w:r>
      <w:r w:rsidR="00897262" w:rsidRPr="00F17D79">
        <w:rPr>
          <w:sz w:val="28"/>
          <w:szCs w:val="28"/>
        </w:rPr>
        <w:t>аключения договора реализации</w:t>
      </w:r>
      <w:r w:rsidRPr="00F17D79">
        <w:rPr>
          <w:sz w:val="28"/>
          <w:szCs w:val="28"/>
        </w:rPr>
        <w:t xml:space="preserve">, документацией на объект, выставляемый на </w:t>
      </w:r>
      <w:r w:rsidR="00897262" w:rsidRPr="00F17D79">
        <w:rPr>
          <w:sz w:val="28"/>
          <w:szCs w:val="28"/>
        </w:rPr>
        <w:t>открытый аукцион</w:t>
      </w:r>
      <w:r w:rsidRPr="00F17D79">
        <w:rPr>
          <w:sz w:val="28"/>
          <w:szCs w:val="28"/>
        </w:rPr>
        <w:t>, подтверждает, что в отношении него не проводится процедура ликвидации, несостоятельности (банкротства), а также надлежащим образом идентифицировал и ознакомлен</w:t>
      </w:r>
      <w:r w:rsidR="00897262" w:rsidRPr="00F17D79">
        <w:rPr>
          <w:sz w:val="28"/>
          <w:szCs w:val="28"/>
        </w:rPr>
        <w:t xml:space="preserve"> с реальным состоянием продуктов утилизации</w:t>
      </w:r>
      <w:r w:rsidRPr="00F17D79">
        <w:rPr>
          <w:sz w:val="28"/>
          <w:szCs w:val="28"/>
        </w:rPr>
        <w:t xml:space="preserve"> в результате осмотра, который Претендент осуществляет самостоятельно по адресу нахождения и согласен на участие в проводимом </w:t>
      </w:r>
      <w:r w:rsidR="00897262" w:rsidRPr="00F17D79">
        <w:rPr>
          <w:sz w:val="28"/>
          <w:szCs w:val="28"/>
        </w:rPr>
        <w:t xml:space="preserve">открытом </w:t>
      </w:r>
      <w:r w:rsidRPr="00F17D79">
        <w:rPr>
          <w:sz w:val="28"/>
          <w:szCs w:val="28"/>
        </w:rPr>
        <w:t xml:space="preserve">аукционе на указанных условиях. </w:t>
      </w:r>
    </w:p>
    <w:p w:rsidR="00820C24" w:rsidRPr="00F17D79" w:rsidRDefault="00820C24" w:rsidP="00B37624">
      <w:pPr>
        <w:autoSpaceDE w:val="0"/>
        <w:autoSpaceDN w:val="0"/>
        <w:adjustRightInd w:val="0"/>
        <w:ind w:hanging="100"/>
        <w:jc w:val="both"/>
        <w:rPr>
          <w:sz w:val="28"/>
          <w:szCs w:val="28"/>
        </w:rPr>
      </w:pPr>
      <w:r w:rsidRPr="00F17D79">
        <w:rPr>
          <w:sz w:val="28"/>
          <w:szCs w:val="28"/>
        </w:rPr>
        <w:t>4. В слу</w:t>
      </w:r>
      <w:r w:rsidR="00897262" w:rsidRPr="00F17D79">
        <w:rPr>
          <w:sz w:val="28"/>
          <w:szCs w:val="28"/>
        </w:rPr>
        <w:t xml:space="preserve">чае признания </w:t>
      </w:r>
      <w:r w:rsidR="00822367" w:rsidRPr="00F17D79">
        <w:rPr>
          <w:sz w:val="28"/>
          <w:szCs w:val="28"/>
        </w:rPr>
        <w:t>победителем открытого</w:t>
      </w:r>
      <w:r w:rsidR="00897262" w:rsidRPr="00F17D79">
        <w:rPr>
          <w:sz w:val="28"/>
          <w:szCs w:val="28"/>
        </w:rPr>
        <w:t xml:space="preserve"> аукциона </w:t>
      </w:r>
      <w:r w:rsidRPr="00F17D79">
        <w:rPr>
          <w:sz w:val="28"/>
          <w:szCs w:val="28"/>
        </w:rPr>
        <w:t xml:space="preserve">Претендент обязуется: − подписать протокол об итогах </w:t>
      </w:r>
      <w:r w:rsidR="00897262" w:rsidRPr="00F17D79">
        <w:rPr>
          <w:sz w:val="28"/>
          <w:szCs w:val="28"/>
        </w:rPr>
        <w:t xml:space="preserve">открытого </w:t>
      </w:r>
      <w:r w:rsidRPr="00F17D79">
        <w:rPr>
          <w:sz w:val="28"/>
          <w:szCs w:val="28"/>
        </w:rPr>
        <w:t xml:space="preserve">аукциона; </w:t>
      </w:r>
    </w:p>
    <w:p w:rsidR="00820C24" w:rsidRPr="00F17D79" w:rsidRDefault="00820C24" w:rsidP="00B37624">
      <w:pPr>
        <w:autoSpaceDE w:val="0"/>
        <w:autoSpaceDN w:val="0"/>
        <w:adjustRightInd w:val="0"/>
        <w:jc w:val="both"/>
        <w:rPr>
          <w:sz w:val="28"/>
          <w:szCs w:val="28"/>
        </w:rPr>
      </w:pPr>
      <w:r w:rsidRPr="00F17D79">
        <w:rPr>
          <w:sz w:val="28"/>
          <w:szCs w:val="28"/>
        </w:rPr>
        <w:lastRenderedPageBreak/>
        <w:t>− предоставить документы, необходимые для з</w:t>
      </w:r>
      <w:r w:rsidR="00897262" w:rsidRPr="00F17D79">
        <w:rPr>
          <w:sz w:val="28"/>
          <w:szCs w:val="28"/>
        </w:rPr>
        <w:t xml:space="preserve">аключения договора реализации продуктов </w:t>
      </w:r>
      <w:r w:rsidR="00822367" w:rsidRPr="00F17D79">
        <w:rPr>
          <w:sz w:val="28"/>
          <w:szCs w:val="28"/>
        </w:rPr>
        <w:t>утилизации в</w:t>
      </w:r>
      <w:r w:rsidRPr="00F17D79">
        <w:rPr>
          <w:sz w:val="28"/>
          <w:szCs w:val="28"/>
        </w:rPr>
        <w:t xml:space="preserve"> срок и в соответствии с перечнем, указанным в информационном сообщении; </w:t>
      </w:r>
    </w:p>
    <w:p w:rsidR="00820C24" w:rsidRPr="00F17D79" w:rsidRDefault="00820C24" w:rsidP="00B37624">
      <w:pPr>
        <w:autoSpaceDE w:val="0"/>
        <w:autoSpaceDN w:val="0"/>
        <w:adjustRightInd w:val="0"/>
        <w:jc w:val="both"/>
        <w:rPr>
          <w:sz w:val="28"/>
          <w:szCs w:val="28"/>
        </w:rPr>
      </w:pPr>
      <w:r w:rsidRPr="00F17D79">
        <w:rPr>
          <w:sz w:val="28"/>
          <w:szCs w:val="28"/>
        </w:rPr>
        <w:t xml:space="preserve">− заключить договор </w:t>
      </w:r>
      <w:r w:rsidR="00822367" w:rsidRPr="00F17D79">
        <w:rPr>
          <w:sz w:val="28"/>
          <w:szCs w:val="28"/>
        </w:rPr>
        <w:t>реализации продуктов</w:t>
      </w:r>
      <w:r w:rsidR="00897262" w:rsidRPr="00F17D79">
        <w:rPr>
          <w:sz w:val="28"/>
          <w:szCs w:val="28"/>
        </w:rPr>
        <w:t xml:space="preserve"> утилизации </w:t>
      </w:r>
      <w:r w:rsidRPr="00F17D79">
        <w:rPr>
          <w:sz w:val="28"/>
          <w:szCs w:val="28"/>
        </w:rPr>
        <w:t xml:space="preserve">в срок, указанный в информационном сообщении; </w:t>
      </w:r>
    </w:p>
    <w:p w:rsidR="00820C24" w:rsidRPr="00F17D79" w:rsidRDefault="00820C24" w:rsidP="00B37624">
      <w:pPr>
        <w:autoSpaceDE w:val="0"/>
        <w:autoSpaceDN w:val="0"/>
        <w:adjustRightInd w:val="0"/>
        <w:jc w:val="both"/>
        <w:rPr>
          <w:sz w:val="28"/>
          <w:szCs w:val="28"/>
        </w:rPr>
      </w:pPr>
      <w:r w:rsidRPr="00F17D79">
        <w:rPr>
          <w:sz w:val="28"/>
          <w:szCs w:val="28"/>
        </w:rPr>
        <w:t xml:space="preserve">− оплатить </w:t>
      </w:r>
      <w:r w:rsidR="00897262" w:rsidRPr="00F17D79">
        <w:rPr>
          <w:sz w:val="28"/>
          <w:szCs w:val="28"/>
        </w:rPr>
        <w:t xml:space="preserve">реализованное </w:t>
      </w:r>
      <w:r w:rsidRPr="00F17D79">
        <w:rPr>
          <w:sz w:val="28"/>
          <w:szCs w:val="28"/>
        </w:rPr>
        <w:t xml:space="preserve">на </w:t>
      </w:r>
      <w:r w:rsidR="00897262" w:rsidRPr="00F17D79">
        <w:rPr>
          <w:sz w:val="28"/>
          <w:szCs w:val="28"/>
        </w:rPr>
        <w:t xml:space="preserve">открытом </w:t>
      </w:r>
      <w:r w:rsidRPr="00F17D79">
        <w:rPr>
          <w:sz w:val="28"/>
          <w:szCs w:val="28"/>
        </w:rPr>
        <w:t>аукционе имущества в срок, устан</w:t>
      </w:r>
      <w:r w:rsidR="00897262" w:rsidRPr="00F17D79">
        <w:rPr>
          <w:sz w:val="28"/>
          <w:szCs w:val="28"/>
        </w:rPr>
        <w:t>овленный договором реализации продуктов утилизации</w:t>
      </w:r>
      <w:r w:rsidRPr="00F17D79">
        <w:rPr>
          <w:sz w:val="28"/>
          <w:szCs w:val="28"/>
        </w:rPr>
        <w:t xml:space="preserve">. </w:t>
      </w:r>
    </w:p>
    <w:p w:rsidR="00820C24" w:rsidRPr="00F17D79" w:rsidRDefault="0052102F" w:rsidP="00B37624">
      <w:pPr>
        <w:autoSpaceDE w:val="0"/>
        <w:autoSpaceDN w:val="0"/>
        <w:adjustRightInd w:val="0"/>
        <w:ind w:firstLine="708"/>
        <w:jc w:val="both"/>
        <w:rPr>
          <w:sz w:val="28"/>
          <w:szCs w:val="28"/>
        </w:rPr>
      </w:pPr>
      <w:r w:rsidRPr="00F17D79">
        <w:rPr>
          <w:sz w:val="28"/>
          <w:szCs w:val="28"/>
        </w:rPr>
        <w:t>В случае уклонения</w:t>
      </w:r>
      <w:r w:rsidR="00820C24" w:rsidRPr="00F17D79">
        <w:rPr>
          <w:sz w:val="28"/>
          <w:szCs w:val="28"/>
        </w:rPr>
        <w:t xml:space="preserve"> от исполнения перечисленных обязательств сумма внесенного задатка не возвращается. </w:t>
      </w:r>
    </w:p>
    <w:p w:rsidR="00820C24" w:rsidRPr="00F17D79" w:rsidRDefault="00820C24" w:rsidP="00B37624">
      <w:pPr>
        <w:autoSpaceDE w:val="0"/>
        <w:autoSpaceDN w:val="0"/>
        <w:adjustRightInd w:val="0"/>
        <w:ind w:hanging="100"/>
        <w:jc w:val="both"/>
        <w:rPr>
          <w:sz w:val="28"/>
          <w:szCs w:val="28"/>
        </w:rPr>
      </w:pPr>
      <w:r w:rsidRPr="00F17D79">
        <w:rPr>
          <w:sz w:val="28"/>
          <w:szCs w:val="28"/>
        </w:rPr>
        <w:t>5. Претендент осведомлен о том, что Организатор аукциона не несет ответственности за ущерб, который может быть причинен Претенденту отменой аукциона или сняти</w:t>
      </w:r>
      <w:r w:rsidR="00897262" w:rsidRPr="00F17D79">
        <w:rPr>
          <w:sz w:val="28"/>
          <w:szCs w:val="28"/>
        </w:rPr>
        <w:t>ем с аукциона части лотов</w:t>
      </w:r>
      <w:r w:rsidRPr="00F17D79">
        <w:rPr>
          <w:sz w:val="28"/>
          <w:szCs w:val="28"/>
        </w:rPr>
        <w:t xml:space="preserve">, а также приостановлением организации и проведения аукциона в случае, если данные действия осуществлены во исполнение поступившего от государственного органа исполнительной власти решения (независимо от времени до начала проведения аукциона), а также в иных случаях, предусмотренных федеральным законодательством и иными нормативными правовыми актами. </w:t>
      </w:r>
    </w:p>
    <w:p w:rsidR="00E52B76" w:rsidRPr="00F17D79" w:rsidRDefault="00820C24" w:rsidP="00B37624">
      <w:pPr>
        <w:autoSpaceDE w:val="0"/>
        <w:autoSpaceDN w:val="0"/>
        <w:adjustRightInd w:val="0"/>
        <w:ind w:hanging="100"/>
        <w:jc w:val="both"/>
        <w:rPr>
          <w:sz w:val="28"/>
          <w:szCs w:val="28"/>
        </w:rPr>
      </w:pPr>
      <w:r w:rsidRPr="00F17D79">
        <w:rPr>
          <w:sz w:val="28"/>
          <w:szCs w:val="28"/>
        </w:rPr>
        <w:t>6. Претендент осведомлен о том, что он вправе отозвать настоящую заявку в порядке, указанном в информационном сообщении, до окончания срока приёма заявок, и что при этом сумма внесённого задатка возвращается Претенденту в порядке, установленном в аукционной документации</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b/>
          <w:bCs/>
          <w:sz w:val="28"/>
          <w:szCs w:val="28"/>
        </w:rPr>
        <w:t xml:space="preserve">Подпись Претендента </w:t>
      </w:r>
      <w:r w:rsidR="00820C24" w:rsidRPr="00F17D79">
        <w:rPr>
          <w:sz w:val="28"/>
          <w:szCs w:val="28"/>
        </w:rPr>
        <w:t xml:space="preserve">(полномочного представителя Претендента) </w:t>
      </w:r>
    </w:p>
    <w:p w:rsidR="005A6AE4" w:rsidRPr="00F17D79" w:rsidRDefault="005A6AE4" w:rsidP="00B37624">
      <w:pPr>
        <w:autoSpaceDE w:val="0"/>
        <w:autoSpaceDN w:val="0"/>
        <w:adjustRightInd w:val="0"/>
        <w:ind w:hanging="100"/>
        <w:jc w:val="both"/>
        <w:rPr>
          <w:sz w:val="28"/>
          <w:szCs w:val="28"/>
        </w:rPr>
      </w:pPr>
      <w:r w:rsidRPr="00F17D79">
        <w:rPr>
          <w:sz w:val="28"/>
          <w:szCs w:val="28"/>
        </w:rPr>
        <w:t>____________________________________________________________</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53"/>
        <w:gridCol w:w="2167"/>
      </w:tblGrid>
      <w:tr w:rsidR="005A1F08" w:rsidRPr="00F17D79">
        <w:trPr>
          <w:trHeight w:val="723"/>
        </w:trPr>
        <w:tc>
          <w:tcPr>
            <w:tcW w:w="953" w:type="dxa"/>
            <w:tcBorders>
              <w:top w:val="single" w:sz="6" w:space="0" w:color="000000"/>
              <w:left w:val="single" w:sz="6" w:space="0" w:color="000000"/>
              <w:bottom w:val="single" w:sz="6" w:space="0" w:color="000000"/>
              <w:right w:val="single" w:sz="6" w:space="0" w:color="000000"/>
            </w:tcBorders>
          </w:tcPr>
          <w:p w:rsidR="005A1F08" w:rsidRPr="00F17D79" w:rsidRDefault="005A1F08" w:rsidP="00B37624">
            <w:pPr>
              <w:autoSpaceDE w:val="0"/>
              <w:autoSpaceDN w:val="0"/>
              <w:adjustRightInd w:val="0"/>
              <w:ind w:hanging="100"/>
              <w:jc w:val="both"/>
              <w:rPr>
                <w:color w:val="000000"/>
                <w:sz w:val="20"/>
                <w:szCs w:val="20"/>
              </w:rPr>
            </w:pPr>
            <w:r w:rsidRPr="00F17D79">
              <w:rPr>
                <w:color w:val="000000"/>
                <w:sz w:val="20"/>
                <w:szCs w:val="20"/>
              </w:rPr>
              <w:t xml:space="preserve">(подпись) </w:t>
            </w:r>
          </w:p>
          <w:p w:rsidR="005A1F08" w:rsidRPr="00F17D79" w:rsidRDefault="005A1F08"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2167" w:type="dxa"/>
            <w:tcBorders>
              <w:top w:val="single" w:sz="6" w:space="0" w:color="000000"/>
              <w:left w:val="single" w:sz="6" w:space="0" w:color="000000"/>
              <w:bottom w:val="single" w:sz="6" w:space="0" w:color="000000"/>
              <w:right w:val="single" w:sz="6" w:space="0" w:color="000000"/>
            </w:tcBorders>
          </w:tcPr>
          <w:p w:rsidR="005A1F08" w:rsidRPr="00F17D79" w:rsidRDefault="005A1F08" w:rsidP="00B37624">
            <w:pPr>
              <w:autoSpaceDE w:val="0"/>
              <w:autoSpaceDN w:val="0"/>
              <w:adjustRightInd w:val="0"/>
              <w:ind w:hanging="100"/>
              <w:jc w:val="both"/>
              <w:rPr>
                <w:color w:val="000000"/>
                <w:sz w:val="20"/>
                <w:szCs w:val="20"/>
              </w:rPr>
            </w:pPr>
            <w:r w:rsidRPr="00F17D79">
              <w:rPr>
                <w:color w:val="000000"/>
                <w:sz w:val="20"/>
                <w:szCs w:val="20"/>
              </w:rPr>
              <w:t xml:space="preserve">(расшифровка подписи) </w:t>
            </w:r>
          </w:p>
        </w:tc>
      </w:tr>
    </w:tbl>
    <w:p w:rsidR="005A1F08" w:rsidRPr="00F17D79" w:rsidRDefault="005A1F08" w:rsidP="00B37624">
      <w:pPr>
        <w:autoSpaceDE w:val="0"/>
        <w:autoSpaceDN w:val="0"/>
        <w:adjustRightInd w:val="0"/>
        <w:ind w:hanging="100"/>
        <w:jc w:val="both"/>
        <w:rPr>
          <w:sz w:val="28"/>
          <w:szCs w:val="28"/>
        </w:rPr>
      </w:pPr>
    </w:p>
    <w:p w:rsidR="005A1F08" w:rsidRPr="00F17D79" w:rsidRDefault="005A1F08" w:rsidP="00B37624">
      <w:pPr>
        <w:autoSpaceDE w:val="0"/>
        <w:autoSpaceDN w:val="0"/>
        <w:adjustRightInd w:val="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Заявка принята Организатором аукциона </w:t>
      </w:r>
    </w:p>
    <w:p w:rsidR="005A6AE4" w:rsidRPr="00F17D79" w:rsidRDefault="005A6AE4" w:rsidP="00B37624">
      <w:pPr>
        <w:autoSpaceDE w:val="0"/>
        <w:autoSpaceDN w:val="0"/>
        <w:adjustRightInd w:val="0"/>
        <w:ind w:hanging="100"/>
        <w:jc w:val="both"/>
        <w:rPr>
          <w:b/>
          <w:bCs/>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Время и дата принятия заявки: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_____ час. ______ мин. _______________________ 20__ года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Регистрационный номер заявки: № __________ </w:t>
      </w: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Подпись уполномоченного лица Организатора аукциона </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53"/>
        <w:gridCol w:w="2167"/>
      </w:tblGrid>
      <w:tr w:rsidR="00820C24" w:rsidRPr="00F17D79">
        <w:trPr>
          <w:trHeight w:val="723"/>
        </w:trPr>
        <w:tc>
          <w:tcPr>
            <w:tcW w:w="953" w:type="dxa"/>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(подпись)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2167" w:type="dxa"/>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(расшифровка подписи) </w:t>
            </w:r>
          </w:p>
        </w:tc>
      </w:tr>
    </w:tbl>
    <w:p w:rsidR="00820C24" w:rsidRPr="00F17D79" w:rsidRDefault="00820C24" w:rsidP="00B37624">
      <w:pPr>
        <w:autoSpaceDE w:val="0"/>
        <w:autoSpaceDN w:val="0"/>
        <w:adjustRightInd w:val="0"/>
        <w:jc w:val="both"/>
        <w:sectPr w:rsidR="00820C24" w:rsidRPr="00F17D79" w:rsidSect="007860EC">
          <w:type w:val="continuous"/>
          <w:pgSz w:w="12240" w:h="15840"/>
          <w:pgMar w:top="540" w:right="850" w:bottom="1134" w:left="1701" w:header="720" w:footer="720" w:gutter="0"/>
          <w:cols w:space="720"/>
          <w:noEndnote/>
        </w:sectPr>
      </w:pPr>
    </w:p>
    <w:p w:rsidR="00820C24" w:rsidRPr="00F17D79" w:rsidRDefault="00820C24" w:rsidP="00B37624">
      <w:pPr>
        <w:autoSpaceDE w:val="0"/>
        <w:autoSpaceDN w:val="0"/>
        <w:adjustRightInd w:val="0"/>
        <w:jc w:val="both"/>
      </w:pPr>
    </w:p>
    <w:p w:rsidR="005A6AE4" w:rsidRPr="00F17D79" w:rsidRDefault="005A6AE4" w:rsidP="00B37624">
      <w:pPr>
        <w:autoSpaceDE w:val="0"/>
        <w:autoSpaceDN w:val="0"/>
        <w:adjustRightInd w:val="0"/>
        <w:jc w:val="both"/>
      </w:pPr>
    </w:p>
    <w:p w:rsidR="007860EC" w:rsidRPr="00F17D79" w:rsidRDefault="007860EC" w:rsidP="00B37624">
      <w:pPr>
        <w:autoSpaceDE w:val="0"/>
        <w:autoSpaceDN w:val="0"/>
        <w:adjustRightInd w:val="0"/>
        <w:jc w:val="both"/>
      </w:pPr>
    </w:p>
    <w:p w:rsidR="007860EC" w:rsidRPr="00F17D79" w:rsidRDefault="007860EC" w:rsidP="00B37624">
      <w:pPr>
        <w:autoSpaceDE w:val="0"/>
        <w:autoSpaceDN w:val="0"/>
        <w:adjustRightInd w:val="0"/>
        <w:jc w:val="both"/>
      </w:pPr>
    </w:p>
    <w:p w:rsidR="007860EC" w:rsidRPr="00F17D79" w:rsidRDefault="007860EC" w:rsidP="00B37624">
      <w:pPr>
        <w:autoSpaceDE w:val="0"/>
        <w:autoSpaceDN w:val="0"/>
        <w:adjustRightInd w:val="0"/>
        <w:jc w:val="both"/>
      </w:pPr>
    </w:p>
    <w:p w:rsidR="007860EC" w:rsidRPr="00F17D79" w:rsidRDefault="007860EC" w:rsidP="00B37624">
      <w:pPr>
        <w:autoSpaceDE w:val="0"/>
        <w:autoSpaceDN w:val="0"/>
        <w:adjustRightInd w:val="0"/>
        <w:jc w:val="both"/>
      </w:pPr>
    </w:p>
    <w:p w:rsidR="002F03E6" w:rsidRDefault="002F03E6" w:rsidP="00B37624">
      <w:pPr>
        <w:autoSpaceDE w:val="0"/>
        <w:autoSpaceDN w:val="0"/>
        <w:adjustRightInd w:val="0"/>
        <w:jc w:val="both"/>
      </w:pPr>
    </w:p>
    <w:p w:rsidR="00D14E4D" w:rsidRPr="00F17D79" w:rsidRDefault="00D14E4D" w:rsidP="00B37624">
      <w:pPr>
        <w:autoSpaceDE w:val="0"/>
        <w:autoSpaceDN w:val="0"/>
        <w:adjustRightInd w:val="0"/>
        <w:jc w:val="both"/>
      </w:pPr>
    </w:p>
    <w:p w:rsidR="007860EC" w:rsidRPr="00F17D79" w:rsidRDefault="007860EC" w:rsidP="00B37624">
      <w:pPr>
        <w:autoSpaceDE w:val="0"/>
        <w:autoSpaceDN w:val="0"/>
        <w:adjustRightInd w:val="0"/>
        <w:jc w:val="both"/>
      </w:pPr>
    </w:p>
    <w:p w:rsidR="00820C24" w:rsidRPr="00F17D79" w:rsidRDefault="00820C24" w:rsidP="00B37624">
      <w:pPr>
        <w:autoSpaceDE w:val="0"/>
        <w:autoSpaceDN w:val="0"/>
        <w:adjustRightInd w:val="0"/>
        <w:ind w:hanging="100"/>
        <w:jc w:val="both"/>
        <w:rPr>
          <w:sz w:val="28"/>
          <w:szCs w:val="28"/>
        </w:rPr>
      </w:pPr>
      <w:r w:rsidRPr="00F17D79">
        <w:rPr>
          <w:b/>
          <w:bCs/>
          <w:sz w:val="28"/>
          <w:szCs w:val="28"/>
        </w:rPr>
        <w:lastRenderedPageBreak/>
        <w:t xml:space="preserve">2. ПРИМЕРНАЯ ФОРМА ДОВЕРЕННОСТИ ПРЕДСТАВИТЕЛЯ </w:t>
      </w:r>
    </w:p>
    <w:p w:rsidR="00820C24" w:rsidRPr="00F17D79" w:rsidRDefault="00820C24" w:rsidP="00B37624">
      <w:pPr>
        <w:autoSpaceDE w:val="0"/>
        <w:autoSpaceDN w:val="0"/>
        <w:adjustRightInd w:val="0"/>
        <w:ind w:hanging="100"/>
        <w:jc w:val="both"/>
        <w:rPr>
          <w:sz w:val="28"/>
          <w:szCs w:val="28"/>
        </w:rPr>
      </w:pPr>
      <w:r w:rsidRPr="00F17D79">
        <w:rPr>
          <w:b/>
          <w:bCs/>
          <w:sz w:val="28"/>
          <w:szCs w:val="28"/>
          <w:u w:val="single"/>
        </w:rPr>
        <w:t xml:space="preserve">ПРЕТЕНДЕНТА (УЧАСТНИКА) </w:t>
      </w:r>
      <w:r w:rsidR="00E52B76" w:rsidRPr="00F17D79">
        <w:rPr>
          <w:b/>
          <w:bCs/>
          <w:sz w:val="28"/>
          <w:szCs w:val="28"/>
          <w:u w:val="single"/>
        </w:rPr>
        <w:t xml:space="preserve">ОТКРЫТОГО </w:t>
      </w:r>
      <w:r w:rsidRPr="00F17D79">
        <w:rPr>
          <w:b/>
          <w:bCs/>
          <w:sz w:val="28"/>
          <w:szCs w:val="28"/>
          <w:u w:val="single"/>
        </w:rPr>
        <w:t xml:space="preserve">АУКЦИОНА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БЛАНК ПРЕТЕНДЕНТА </w:t>
      </w:r>
    </w:p>
    <w:p w:rsidR="00820C24" w:rsidRPr="00F17D79" w:rsidRDefault="00820C24" w:rsidP="00B37624">
      <w:pPr>
        <w:autoSpaceDE w:val="0"/>
        <w:autoSpaceDN w:val="0"/>
        <w:adjustRightInd w:val="0"/>
        <w:ind w:hanging="100"/>
        <w:jc w:val="both"/>
        <w:rPr>
          <w:sz w:val="20"/>
          <w:szCs w:val="20"/>
        </w:rPr>
      </w:pPr>
      <w:r w:rsidRPr="00F17D79">
        <w:rPr>
          <w:sz w:val="20"/>
          <w:szCs w:val="20"/>
        </w:rPr>
        <w:t xml:space="preserve">(если имеется фирменный бланк) </w:t>
      </w:r>
    </w:p>
    <w:p w:rsidR="00820C24" w:rsidRPr="00F17D79" w:rsidRDefault="00820C24" w:rsidP="00B37624">
      <w:pPr>
        <w:autoSpaceDE w:val="0"/>
        <w:autoSpaceDN w:val="0"/>
        <w:adjustRightInd w:val="0"/>
        <w:ind w:hanging="100"/>
        <w:jc w:val="both"/>
        <w:rPr>
          <w:sz w:val="28"/>
          <w:szCs w:val="28"/>
        </w:rPr>
      </w:pPr>
      <w:r w:rsidRPr="00F17D79">
        <w:rPr>
          <w:b/>
          <w:bCs/>
          <w:sz w:val="28"/>
          <w:szCs w:val="28"/>
        </w:rPr>
        <w:t>ДОВЕРЕННОСТЬ № ____</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_________________________________________________________________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(прописью число, месяц и год выдачи доверенности)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__________________________________________________________________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(наименование претендента (участника </w:t>
      </w:r>
      <w:r w:rsidRPr="00F17D79">
        <w:rPr>
          <w:sz w:val="20"/>
          <w:szCs w:val="20"/>
        </w:rPr>
        <w:t xml:space="preserve">открытого </w:t>
      </w:r>
      <w:r w:rsidR="00820C24" w:rsidRPr="00F17D79">
        <w:rPr>
          <w:sz w:val="20"/>
          <w:szCs w:val="20"/>
        </w:rPr>
        <w:t xml:space="preserve">аукциона)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доверяет ____________________________________________________________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(фамилия, имя, отчество)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паспорт серия ___ № ____</w:t>
      </w:r>
      <w:r w:rsidR="00FA00F6" w:rsidRPr="00F17D79">
        <w:rPr>
          <w:sz w:val="28"/>
          <w:szCs w:val="28"/>
        </w:rPr>
        <w:t xml:space="preserve">_____ выдан </w:t>
      </w:r>
      <w:r w:rsidR="00822367" w:rsidRPr="00F17D79">
        <w:rPr>
          <w:sz w:val="28"/>
          <w:szCs w:val="28"/>
        </w:rPr>
        <w:t>«__»</w:t>
      </w:r>
      <w:r w:rsidR="00FA00F6" w:rsidRPr="00F17D79">
        <w:rPr>
          <w:sz w:val="28"/>
          <w:szCs w:val="28"/>
        </w:rPr>
        <w:t xml:space="preserve"> ________ ______</w:t>
      </w:r>
      <w:r w:rsidR="00820C24" w:rsidRPr="00F17D79">
        <w:rPr>
          <w:sz w:val="28"/>
          <w:szCs w:val="28"/>
        </w:rPr>
        <w:t xml:space="preserve"> г. __________________________________________________________________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(кем выдан)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__________________________________________________________________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представлять интересы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_______________ _______________________________________________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(наименование (</w:t>
      </w:r>
      <w:r w:rsidR="00822367" w:rsidRPr="00F17D79">
        <w:rPr>
          <w:sz w:val="20"/>
          <w:szCs w:val="20"/>
        </w:rPr>
        <w:t>юр. лицо</w:t>
      </w:r>
      <w:r w:rsidR="00184B1D">
        <w:rPr>
          <w:sz w:val="20"/>
          <w:szCs w:val="20"/>
        </w:rPr>
        <w:t>) или ФИО(физ</w:t>
      </w:r>
      <w:r w:rsidR="00820C24" w:rsidRPr="00F17D79">
        <w:rPr>
          <w:sz w:val="20"/>
          <w:szCs w:val="20"/>
        </w:rPr>
        <w:t xml:space="preserve">лицо) претендента (участника аукциона)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на открытом аукционе по продаже ______________________________________, являющег</w:t>
      </w:r>
      <w:r w:rsidR="003F248C" w:rsidRPr="00F17D79">
        <w:rPr>
          <w:sz w:val="28"/>
          <w:szCs w:val="28"/>
        </w:rPr>
        <w:t>ося федеральной собственностью</w:t>
      </w:r>
      <w:r w:rsidR="00820C24" w:rsidRPr="00F17D79">
        <w:rPr>
          <w:sz w:val="28"/>
          <w:szCs w:val="28"/>
        </w:rPr>
        <w:t xml:space="preserve"> </w:t>
      </w:r>
      <w:r w:rsidR="003F248C" w:rsidRPr="00F17D79">
        <w:rPr>
          <w:sz w:val="28"/>
          <w:szCs w:val="28"/>
        </w:rPr>
        <w:t>(</w:t>
      </w:r>
      <w:r w:rsidR="00820C24" w:rsidRPr="00F17D79">
        <w:rPr>
          <w:sz w:val="28"/>
          <w:szCs w:val="28"/>
        </w:rPr>
        <w:t>з</w:t>
      </w:r>
      <w:r w:rsidR="003F248C" w:rsidRPr="00F17D79">
        <w:rPr>
          <w:sz w:val="28"/>
          <w:szCs w:val="28"/>
        </w:rPr>
        <w:t xml:space="preserve">акрепленного за </w:t>
      </w:r>
      <w:r w:rsidRPr="00F17D79">
        <w:rPr>
          <w:sz w:val="28"/>
          <w:szCs w:val="28"/>
        </w:rPr>
        <w:t>АО «СВРЦ</w:t>
      </w:r>
      <w:r w:rsidR="00820C24" w:rsidRPr="00F17D79">
        <w:rPr>
          <w:sz w:val="28"/>
          <w:szCs w:val="28"/>
        </w:rPr>
        <w:t>» на праве хозяйственного ведения</w:t>
      </w:r>
      <w:r w:rsidR="003F248C" w:rsidRPr="00F17D79">
        <w:rPr>
          <w:sz w:val="28"/>
          <w:szCs w:val="28"/>
        </w:rPr>
        <w:t>)</w:t>
      </w:r>
      <w:r w:rsidR="00820C24" w:rsidRPr="00F17D79">
        <w:rPr>
          <w:sz w:val="28"/>
          <w:szCs w:val="28"/>
        </w:rPr>
        <w:t xml:space="preserve">, в том числе: присутствовать на заседании аукционной комиссии при рассмотрении заявок на участие в </w:t>
      </w:r>
      <w:r w:rsidRPr="00F17D79">
        <w:rPr>
          <w:sz w:val="28"/>
          <w:szCs w:val="28"/>
        </w:rPr>
        <w:t xml:space="preserve">открытом </w:t>
      </w:r>
      <w:r w:rsidR="00820C24" w:rsidRPr="00F17D79">
        <w:rPr>
          <w:sz w:val="28"/>
          <w:szCs w:val="28"/>
        </w:rPr>
        <w:t xml:space="preserve">аукционе и признании претендентов участниками </w:t>
      </w:r>
      <w:r w:rsidRPr="00F17D79">
        <w:rPr>
          <w:sz w:val="28"/>
          <w:szCs w:val="28"/>
        </w:rPr>
        <w:t xml:space="preserve">открытого </w:t>
      </w:r>
      <w:r w:rsidR="00820C24" w:rsidRPr="00F17D79">
        <w:rPr>
          <w:sz w:val="28"/>
          <w:szCs w:val="28"/>
        </w:rPr>
        <w:t xml:space="preserve">аукциона, участвовать в </w:t>
      </w:r>
      <w:r w:rsidRPr="00F17D79">
        <w:rPr>
          <w:sz w:val="28"/>
          <w:szCs w:val="28"/>
        </w:rPr>
        <w:t xml:space="preserve"> открытом </w:t>
      </w:r>
      <w:r w:rsidR="00820C24" w:rsidRPr="00F17D79">
        <w:rPr>
          <w:sz w:val="28"/>
          <w:szCs w:val="28"/>
        </w:rPr>
        <w:t xml:space="preserve">аукционе, подавать предложения о цене, с правом подписи, а также подписывать, подавать и получать любые другие документы, и совершать все необходимые действия, связанные с выполнением настоящего поручения.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Подпись удостоверяемого ________________ _______________ удостоверяем.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ФИО удостоверяемого) (подпись удостоверяемого)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Претендент на участие в аукционе </w:t>
      </w:r>
    </w:p>
    <w:p w:rsidR="00820C24" w:rsidRPr="00F17D79"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(уполномоченный представитель) </w:t>
      </w:r>
    </w:p>
    <w:p w:rsidR="00894AF8" w:rsidRPr="00F17D79" w:rsidRDefault="00894AF8" w:rsidP="00B37624">
      <w:pPr>
        <w:autoSpaceDE w:val="0"/>
        <w:autoSpaceDN w:val="0"/>
        <w:adjustRightInd w:val="0"/>
        <w:ind w:hanging="100"/>
        <w:jc w:val="both"/>
        <w:rPr>
          <w:sz w:val="28"/>
          <w:szCs w:val="28"/>
        </w:rPr>
      </w:pP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280"/>
        <w:gridCol w:w="2909"/>
      </w:tblGrid>
      <w:tr w:rsidR="00820C24" w:rsidRPr="00F17D79">
        <w:trPr>
          <w:trHeight w:val="263"/>
        </w:trPr>
        <w:tc>
          <w:tcPr>
            <w:tcW w:w="0" w:type="auto"/>
            <w:gridSpan w:val="2"/>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Должность, наименование участника (</w:t>
            </w:r>
            <w:proofErr w:type="spellStart"/>
            <w:r w:rsidRPr="00F17D79">
              <w:rPr>
                <w:color w:val="000000"/>
                <w:sz w:val="20"/>
                <w:szCs w:val="20"/>
              </w:rPr>
              <w:t>юр.лицо</w:t>
            </w:r>
            <w:proofErr w:type="spellEnd"/>
            <w:r w:rsidRPr="00F17D79">
              <w:rPr>
                <w:color w:val="000000"/>
                <w:sz w:val="20"/>
                <w:szCs w:val="20"/>
              </w:rPr>
              <w:t xml:space="preserve">) </w:t>
            </w:r>
          </w:p>
        </w:tc>
      </w:tr>
      <w:tr w:rsidR="00820C24" w:rsidRPr="00F17D79">
        <w:trPr>
          <w:trHeight w:val="723"/>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(подпись)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(расшифровка подписи) </w:t>
            </w:r>
          </w:p>
        </w:tc>
      </w:tr>
    </w:tbl>
    <w:p w:rsidR="00820C24" w:rsidRPr="00F17D79" w:rsidRDefault="00820C24" w:rsidP="00B37624">
      <w:pPr>
        <w:autoSpaceDE w:val="0"/>
        <w:autoSpaceDN w:val="0"/>
        <w:adjustRightInd w:val="0"/>
        <w:jc w:val="both"/>
      </w:pPr>
    </w:p>
    <w:p w:rsidR="00E52B76" w:rsidRPr="00F17D79" w:rsidRDefault="00820C24" w:rsidP="00B37624">
      <w:pPr>
        <w:autoSpaceDE w:val="0"/>
        <w:autoSpaceDN w:val="0"/>
        <w:adjustRightInd w:val="0"/>
        <w:ind w:hanging="100"/>
        <w:jc w:val="both"/>
        <w:rPr>
          <w:sz w:val="28"/>
          <w:szCs w:val="28"/>
        </w:rPr>
      </w:pPr>
      <w:r w:rsidRPr="00F17D79">
        <w:rPr>
          <w:sz w:val="28"/>
          <w:szCs w:val="28"/>
        </w:rPr>
        <w:t xml:space="preserve">Доверенность действительна по </w:t>
      </w:r>
      <w:r w:rsidR="00822367" w:rsidRPr="00F17D79">
        <w:rPr>
          <w:sz w:val="28"/>
          <w:szCs w:val="28"/>
        </w:rPr>
        <w:t>«_</w:t>
      </w:r>
      <w:r w:rsidRPr="00F17D79">
        <w:rPr>
          <w:sz w:val="28"/>
          <w:szCs w:val="28"/>
        </w:rPr>
        <w:t>_</w:t>
      </w:r>
      <w:r w:rsidR="007B4A0F" w:rsidRPr="00F17D79">
        <w:rPr>
          <w:sz w:val="28"/>
          <w:szCs w:val="28"/>
        </w:rPr>
        <w:t>_»</w:t>
      </w:r>
      <w:r w:rsidRPr="00F17D79">
        <w:rPr>
          <w:sz w:val="28"/>
          <w:szCs w:val="28"/>
        </w:rPr>
        <w:t xml:space="preserve"> _________</w:t>
      </w:r>
      <w:r w:rsidR="007B4A0F" w:rsidRPr="00F17D79">
        <w:rPr>
          <w:sz w:val="28"/>
          <w:szCs w:val="28"/>
        </w:rPr>
        <w:t>_ г.</w:t>
      </w:r>
      <w:r w:rsidRPr="00F17D79">
        <w:rPr>
          <w:sz w:val="28"/>
          <w:szCs w:val="28"/>
        </w:rPr>
        <w:t xml:space="preserve"> </w:t>
      </w:r>
    </w:p>
    <w:p w:rsidR="00E52B76" w:rsidRPr="00F17D79" w:rsidRDefault="00E52B76" w:rsidP="00B37624">
      <w:pPr>
        <w:autoSpaceDE w:val="0"/>
        <w:autoSpaceDN w:val="0"/>
        <w:adjustRightInd w:val="0"/>
        <w:ind w:hanging="100"/>
        <w:jc w:val="both"/>
        <w:rPr>
          <w:sz w:val="28"/>
          <w:szCs w:val="28"/>
        </w:rPr>
      </w:pPr>
    </w:p>
    <w:p w:rsidR="00E52B76" w:rsidRPr="00F17D79" w:rsidRDefault="00E52B76"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u w:val="single"/>
        </w:rPr>
        <w:lastRenderedPageBreak/>
        <w:t xml:space="preserve">3. ФОРМА ОПИСИ ДОКУМЕНТОВ, ПРЕДСТАВЛЯЕМЫХ ДЛЯ УЧАСТИЯ В </w:t>
      </w:r>
      <w:r w:rsidR="00E52B76" w:rsidRPr="00F17D79">
        <w:rPr>
          <w:b/>
          <w:bCs/>
          <w:sz w:val="28"/>
          <w:szCs w:val="28"/>
          <w:u w:val="single"/>
        </w:rPr>
        <w:t xml:space="preserve">ОТКРЫТОМ </w:t>
      </w:r>
      <w:r w:rsidRPr="00F17D79">
        <w:rPr>
          <w:b/>
          <w:bCs/>
          <w:sz w:val="28"/>
          <w:szCs w:val="28"/>
          <w:u w:val="single"/>
        </w:rPr>
        <w:t xml:space="preserve">АУКЦИОНЕ </w:t>
      </w:r>
    </w:p>
    <w:p w:rsidR="00820C24" w:rsidRPr="00F17D79" w:rsidRDefault="0047615C" w:rsidP="00B37624">
      <w:pPr>
        <w:autoSpaceDE w:val="0"/>
        <w:autoSpaceDN w:val="0"/>
        <w:adjustRightInd w:val="0"/>
        <w:ind w:hanging="100"/>
        <w:jc w:val="both"/>
        <w:rPr>
          <w:sz w:val="28"/>
          <w:szCs w:val="28"/>
        </w:rPr>
      </w:pPr>
      <w:r w:rsidRPr="00F17D79">
        <w:rPr>
          <w:b/>
          <w:bCs/>
          <w:sz w:val="28"/>
          <w:szCs w:val="28"/>
        </w:rPr>
        <w:t xml:space="preserve"> </w:t>
      </w:r>
      <w:r w:rsidRPr="00F17D79">
        <w:rPr>
          <w:bCs/>
          <w:sz w:val="28"/>
          <w:szCs w:val="28"/>
        </w:rPr>
        <w:t xml:space="preserve">Опись </w:t>
      </w:r>
      <w:r w:rsidR="00820C24" w:rsidRPr="00F17D79">
        <w:rPr>
          <w:sz w:val="28"/>
          <w:szCs w:val="28"/>
        </w:rPr>
        <w:t xml:space="preserve">документов, представленных для участия в </w:t>
      </w:r>
      <w:r w:rsidR="00E52B76" w:rsidRPr="00F17D79">
        <w:rPr>
          <w:sz w:val="28"/>
          <w:szCs w:val="28"/>
        </w:rPr>
        <w:t xml:space="preserve">открытом </w:t>
      </w:r>
      <w:r w:rsidR="00820C24" w:rsidRPr="00F17D79">
        <w:rPr>
          <w:sz w:val="28"/>
          <w:szCs w:val="28"/>
        </w:rPr>
        <w:t>аукционе по реализации продуктов утилизации, полученных при выполнении ра</w:t>
      </w:r>
      <w:r w:rsidR="00E52B76" w:rsidRPr="00F17D79">
        <w:rPr>
          <w:sz w:val="28"/>
          <w:szCs w:val="28"/>
        </w:rPr>
        <w:t xml:space="preserve">бот по утилизации АПЛ зав. № </w:t>
      </w:r>
      <w:r w:rsidR="004B5EAB">
        <w:rPr>
          <w:sz w:val="28"/>
          <w:szCs w:val="28"/>
        </w:rPr>
        <w:t>395</w:t>
      </w:r>
      <w:r w:rsidR="00D14E4D">
        <w:rPr>
          <w:sz w:val="28"/>
          <w:szCs w:val="28"/>
        </w:rPr>
        <w:t xml:space="preserve"> (лот №)</w:t>
      </w:r>
    </w:p>
    <w:p w:rsidR="00820C24" w:rsidRPr="00F17D79" w:rsidRDefault="00820C24" w:rsidP="00B37624">
      <w:pPr>
        <w:autoSpaceDE w:val="0"/>
        <w:autoSpaceDN w:val="0"/>
        <w:adjustRightInd w:val="0"/>
        <w:ind w:hanging="100"/>
        <w:jc w:val="both"/>
      </w:pPr>
      <w:r w:rsidRPr="00F17D79">
        <w:t xml:space="preserve">_____________________________________________________________________________ </w:t>
      </w:r>
    </w:p>
    <w:p w:rsidR="00820C24" w:rsidRPr="00F17D79" w:rsidRDefault="00820C24" w:rsidP="00B37624">
      <w:pPr>
        <w:autoSpaceDE w:val="0"/>
        <w:autoSpaceDN w:val="0"/>
        <w:adjustRightInd w:val="0"/>
        <w:ind w:hanging="100"/>
        <w:jc w:val="both"/>
        <w:rPr>
          <w:sz w:val="20"/>
          <w:szCs w:val="20"/>
        </w:rPr>
      </w:pPr>
      <w:r w:rsidRPr="00F17D79">
        <w:rPr>
          <w:sz w:val="20"/>
          <w:szCs w:val="20"/>
        </w:rPr>
        <w:t xml:space="preserve">(полное наименование юридического лица Претендента) </w:t>
      </w:r>
    </w:p>
    <w:p w:rsidR="00820C24" w:rsidRPr="00F17D79" w:rsidRDefault="00820C24" w:rsidP="00B37624">
      <w:pPr>
        <w:autoSpaceDE w:val="0"/>
        <w:autoSpaceDN w:val="0"/>
        <w:adjustRightInd w:val="0"/>
        <w:ind w:hanging="100"/>
        <w:jc w:val="both"/>
      </w:pPr>
      <w:r w:rsidRPr="00F17D79">
        <w:t xml:space="preserve">_____________________________________________________________________________ </w:t>
      </w:r>
    </w:p>
    <w:p w:rsidR="00820C24"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В соответствии с информационным сообщением о </w:t>
      </w:r>
      <w:r w:rsidR="00822367" w:rsidRPr="00F17D79">
        <w:rPr>
          <w:sz w:val="28"/>
          <w:szCs w:val="28"/>
        </w:rPr>
        <w:t>проведении открытого</w:t>
      </w:r>
      <w:r w:rsidRPr="00F17D79">
        <w:rPr>
          <w:sz w:val="28"/>
          <w:szCs w:val="28"/>
        </w:rPr>
        <w:t xml:space="preserve"> </w:t>
      </w:r>
      <w:r w:rsidR="00820C24" w:rsidRPr="00F17D79">
        <w:rPr>
          <w:sz w:val="28"/>
          <w:szCs w:val="28"/>
        </w:rPr>
        <w:t>аукциона по реализации продуктов утилизации, полученных при выполнении ра</w:t>
      </w:r>
      <w:r w:rsidRPr="00F17D79">
        <w:rPr>
          <w:sz w:val="28"/>
          <w:szCs w:val="28"/>
        </w:rPr>
        <w:t xml:space="preserve">бот по утилизации АПЛ зав. № </w:t>
      </w:r>
      <w:r w:rsidR="004B5EAB">
        <w:rPr>
          <w:sz w:val="28"/>
          <w:szCs w:val="28"/>
        </w:rPr>
        <w:t>395</w:t>
      </w:r>
      <w:r w:rsidR="00820C24" w:rsidRPr="00F17D79">
        <w:rPr>
          <w:sz w:val="28"/>
          <w:szCs w:val="28"/>
        </w:rPr>
        <w:t xml:space="preserve"> и требованиями аукционной документации представляю документы как указано ниже: </w:t>
      </w:r>
    </w:p>
    <w:tbl>
      <w:tblPr>
        <w:tblStyle w:val="a6"/>
        <w:tblW w:w="10207" w:type="dxa"/>
        <w:tblInd w:w="-176" w:type="dxa"/>
        <w:tblLook w:val="04A0" w:firstRow="1" w:lastRow="0" w:firstColumn="1" w:lastColumn="0" w:noHBand="0" w:noVBand="1"/>
      </w:tblPr>
      <w:tblGrid>
        <w:gridCol w:w="594"/>
        <w:gridCol w:w="8463"/>
        <w:gridCol w:w="1150"/>
      </w:tblGrid>
      <w:tr w:rsidR="001D5F9F" w:rsidTr="00983349">
        <w:tc>
          <w:tcPr>
            <w:tcW w:w="568" w:type="dxa"/>
          </w:tcPr>
          <w:p w:rsidR="001D5F9F" w:rsidRPr="001D5F9F" w:rsidRDefault="001D5F9F" w:rsidP="00B37624">
            <w:pPr>
              <w:autoSpaceDE w:val="0"/>
              <w:autoSpaceDN w:val="0"/>
              <w:adjustRightInd w:val="0"/>
              <w:jc w:val="both"/>
              <w:rPr>
                <w:sz w:val="28"/>
                <w:szCs w:val="28"/>
              </w:rPr>
            </w:pPr>
            <w:r>
              <w:rPr>
                <w:sz w:val="28"/>
                <w:szCs w:val="28"/>
              </w:rPr>
              <w:t>№ п</w:t>
            </w:r>
            <w:r>
              <w:rPr>
                <w:sz w:val="28"/>
                <w:szCs w:val="28"/>
                <w:lang w:val="en-US"/>
              </w:rPr>
              <w:t>/</w:t>
            </w:r>
            <w:r>
              <w:rPr>
                <w:sz w:val="28"/>
                <w:szCs w:val="28"/>
              </w:rPr>
              <w:t>п</w:t>
            </w:r>
          </w:p>
        </w:tc>
        <w:tc>
          <w:tcPr>
            <w:tcW w:w="8488" w:type="dxa"/>
            <w:vAlign w:val="center"/>
          </w:tcPr>
          <w:p w:rsidR="001D5F9F" w:rsidRDefault="001D5F9F" w:rsidP="001D5F9F">
            <w:pPr>
              <w:autoSpaceDE w:val="0"/>
              <w:autoSpaceDN w:val="0"/>
              <w:adjustRightInd w:val="0"/>
              <w:jc w:val="center"/>
              <w:rPr>
                <w:sz w:val="28"/>
                <w:szCs w:val="28"/>
              </w:rPr>
            </w:pPr>
            <w:r>
              <w:rPr>
                <w:sz w:val="28"/>
                <w:szCs w:val="28"/>
              </w:rPr>
              <w:t>Наименование</w:t>
            </w:r>
          </w:p>
        </w:tc>
        <w:tc>
          <w:tcPr>
            <w:tcW w:w="1151" w:type="dxa"/>
          </w:tcPr>
          <w:p w:rsidR="001D5F9F" w:rsidRDefault="001D5F9F" w:rsidP="00B37624">
            <w:pPr>
              <w:autoSpaceDE w:val="0"/>
              <w:autoSpaceDN w:val="0"/>
              <w:adjustRightInd w:val="0"/>
              <w:jc w:val="both"/>
              <w:rPr>
                <w:sz w:val="28"/>
                <w:szCs w:val="28"/>
              </w:rPr>
            </w:pPr>
            <w:r>
              <w:rPr>
                <w:sz w:val="28"/>
                <w:szCs w:val="28"/>
              </w:rPr>
              <w:t>Кол-во листов</w:t>
            </w: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1</w:t>
            </w:r>
          </w:p>
        </w:tc>
        <w:tc>
          <w:tcPr>
            <w:tcW w:w="8488" w:type="dxa"/>
          </w:tcPr>
          <w:p w:rsidR="001D5F9F" w:rsidRDefault="001D5F9F" w:rsidP="00B37624">
            <w:pPr>
              <w:autoSpaceDE w:val="0"/>
              <w:autoSpaceDN w:val="0"/>
              <w:adjustRightInd w:val="0"/>
              <w:jc w:val="both"/>
              <w:rPr>
                <w:sz w:val="28"/>
                <w:szCs w:val="28"/>
              </w:rPr>
            </w:pPr>
            <w:r>
              <w:rPr>
                <w:sz w:val="28"/>
                <w:szCs w:val="28"/>
              </w:rPr>
              <w:t>Заявка на участие в аукционе</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2</w:t>
            </w:r>
          </w:p>
        </w:tc>
        <w:tc>
          <w:tcPr>
            <w:tcW w:w="8488" w:type="dxa"/>
          </w:tcPr>
          <w:p w:rsidR="001D5F9F" w:rsidRDefault="001D5F9F" w:rsidP="00B37624">
            <w:pPr>
              <w:autoSpaceDE w:val="0"/>
              <w:autoSpaceDN w:val="0"/>
              <w:adjustRightInd w:val="0"/>
              <w:jc w:val="both"/>
              <w:rPr>
                <w:sz w:val="28"/>
                <w:szCs w:val="28"/>
              </w:rPr>
            </w:pPr>
            <w:r>
              <w:rPr>
                <w:sz w:val="28"/>
                <w:szCs w:val="28"/>
              </w:rPr>
              <w:t>Анкета претендента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3</w:t>
            </w:r>
          </w:p>
        </w:tc>
        <w:tc>
          <w:tcPr>
            <w:tcW w:w="8488" w:type="dxa"/>
          </w:tcPr>
          <w:p w:rsidR="001D5F9F" w:rsidRDefault="001D5F9F" w:rsidP="00B37624">
            <w:pPr>
              <w:autoSpaceDE w:val="0"/>
              <w:autoSpaceDN w:val="0"/>
              <w:adjustRightInd w:val="0"/>
              <w:jc w:val="both"/>
              <w:rPr>
                <w:sz w:val="28"/>
                <w:szCs w:val="28"/>
              </w:rPr>
            </w:pPr>
            <w:r>
              <w:rPr>
                <w:sz w:val="28"/>
                <w:szCs w:val="28"/>
              </w:rPr>
              <w:t>Выписка или нотариально заверенная копия выписки единого государственного реестра юридических лиц, выданная ФНС России не раннее чем за шесть месяцев до дня размещения на официальном сайте Продавца Извещения о проведении открытого аукциона (в выписке должны быть представлены сведения, содержащиеся ы ЕГРЮЛ)</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4</w:t>
            </w:r>
          </w:p>
        </w:tc>
        <w:tc>
          <w:tcPr>
            <w:tcW w:w="8488" w:type="dxa"/>
          </w:tcPr>
          <w:p w:rsidR="001D5F9F" w:rsidRDefault="001D5F9F" w:rsidP="00B37624">
            <w:pPr>
              <w:autoSpaceDE w:val="0"/>
              <w:autoSpaceDN w:val="0"/>
              <w:adjustRightInd w:val="0"/>
              <w:jc w:val="both"/>
              <w:rPr>
                <w:sz w:val="28"/>
                <w:szCs w:val="28"/>
              </w:rPr>
            </w:pPr>
            <w:r>
              <w:rPr>
                <w:sz w:val="28"/>
                <w:szCs w:val="28"/>
              </w:rPr>
              <w:t>Копии документов о государственной регистрации юридического лица в соответствии с законодательством соответствующего государства, полученные не раннее чем за шесть месяцев до дня размещения на официальном сайте Извещения о проведении открытого аукциона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5</w:t>
            </w:r>
          </w:p>
        </w:tc>
        <w:tc>
          <w:tcPr>
            <w:tcW w:w="8488" w:type="dxa"/>
          </w:tcPr>
          <w:p w:rsidR="001D5F9F" w:rsidRDefault="001D5F9F" w:rsidP="00B37624">
            <w:pPr>
              <w:autoSpaceDE w:val="0"/>
              <w:autoSpaceDN w:val="0"/>
              <w:adjustRightInd w:val="0"/>
              <w:jc w:val="both"/>
              <w:rPr>
                <w:sz w:val="28"/>
                <w:szCs w:val="28"/>
              </w:rPr>
            </w:pPr>
            <w:r>
              <w:rPr>
                <w:sz w:val="28"/>
                <w:szCs w:val="28"/>
              </w:rPr>
              <w:t>Документы, подтверждающие полномочия лица на осуществление действий от имени Претендента:</w:t>
            </w:r>
          </w:p>
          <w:p w:rsidR="001D5F9F" w:rsidRDefault="001D5F9F" w:rsidP="00B37624">
            <w:pPr>
              <w:autoSpaceDE w:val="0"/>
              <w:autoSpaceDN w:val="0"/>
              <w:adjustRightInd w:val="0"/>
              <w:jc w:val="both"/>
              <w:rPr>
                <w:sz w:val="28"/>
                <w:szCs w:val="28"/>
              </w:rPr>
            </w:pPr>
            <w:r>
              <w:rPr>
                <w:sz w:val="28"/>
                <w:szCs w:val="28"/>
              </w:rPr>
              <w:t>нотариально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Претендента без доверенности</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r>
              <w:rPr>
                <w:sz w:val="28"/>
                <w:szCs w:val="28"/>
              </w:rPr>
              <w:t>6</w:t>
            </w:r>
          </w:p>
        </w:tc>
        <w:tc>
          <w:tcPr>
            <w:tcW w:w="8488" w:type="dxa"/>
          </w:tcPr>
          <w:p w:rsidR="001D5F9F" w:rsidRDefault="001D5F9F" w:rsidP="00B37624">
            <w:pPr>
              <w:autoSpaceDE w:val="0"/>
              <w:autoSpaceDN w:val="0"/>
              <w:adjustRightInd w:val="0"/>
              <w:jc w:val="both"/>
              <w:rPr>
                <w:sz w:val="28"/>
                <w:szCs w:val="28"/>
              </w:rPr>
            </w:pPr>
            <w:r>
              <w:rPr>
                <w:sz w:val="28"/>
                <w:szCs w:val="28"/>
              </w:rPr>
              <w:t>В случае, если от имени претендента действует иное лицо, также представляется:</w:t>
            </w:r>
          </w:p>
          <w:p w:rsidR="001D5F9F" w:rsidRDefault="007077A8" w:rsidP="00B37624">
            <w:pPr>
              <w:autoSpaceDE w:val="0"/>
              <w:autoSpaceDN w:val="0"/>
              <w:adjustRightInd w:val="0"/>
              <w:jc w:val="both"/>
              <w:rPr>
                <w:sz w:val="28"/>
                <w:szCs w:val="28"/>
              </w:rPr>
            </w:pPr>
            <w:r>
              <w:rPr>
                <w:sz w:val="28"/>
                <w:szCs w:val="28"/>
              </w:rPr>
              <w:t>-д</w:t>
            </w:r>
            <w:r w:rsidR="00D864C0">
              <w:rPr>
                <w:sz w:val="28"/>
                <w:szCs w:val="28"/>
              </w:rPr>
              <w:t>оверенность на осуществление действий от имени Претендента, заверенную</w:t>
            </w:r>
            <w:r>
              <w:rPr>
                <w:sz w:val="28"/>
                <w:szCs w:val="28"/>
              </w:rPr>
              <w:t xml:space="preserve"> печатью Претендента и подписанную руководителем, либо нотариально заверенную копию такой доверенности. В случае, если указанная доверенность подписана лицо, уполномоченным руководителем Претендента, Заявка на участие в аукционе должна содержать также документ, подтверждающий полномочия такого </w:t>
            </w:r>
            <w:r>
              <w:rPr>
                <w:sz w:val="28"/>
                <w:szCs w:val="28"/>
              </w:rPr>
              <w:lastRenderedPageBreak/>
              <w:t>лица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7077A8" w:rsidP="00B86661">
            <w:pPr>
              <w:autoSpaceDE w:val="0"/>
              <w:autoSpaceDN w:val="0"/>
              <w:adjustRightInd w:val="0"/>
              <w:jc w:val="center"/>
              <w:rPr>
                <w:sz w:val="28"/>
                <w:szCs w:val="28"/>
              </w:rPr>
            </w:pPr>
            <w:r>
              <w:rPr>
                <w:sz w:val="28"/>
                <w:szCs w:val="28"/>
              </w:rPr>
              <w:lastRenderedPageBreak/>
              <w:t>7</w:t>
            </w:r>
          </w:p>
        </w:tc>
        <w:tc>
          <w:tcPr>
            <w:tcW w:w="8488" w:type="dxa"/>
          </w:tcPr>
          <w:p w:rsidR="001D5F9F" w:rsidRDefault="007077A8" w:rsidP="00B37624">
            <w:pPr>
              <w:autoSpaceDE w:val="0"/>
              <w:autoSpaceDN w:val="0"/>
              <w:adjustRightInd w:val="0"/>
              <w:jc w:val="both"/>
              <w:rPr>
                <w:sz w:val="28"/>
                <w:szCs w:val="28"/>
              </w:rPr>
            </w:pPr>
            <w:r>
              <w:rPr>
                <w:sz w:val="28"/>
                <w:szCs w:val="28"/>
              </w:rPr>
              <w:t>Копии учредительных документов Претендента, заверенные печатью организации</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7077A8" w:rsidP="00B86661">
            <w:pPr>
              <w:autoSpaceDE w:val="0"/>
              <w:autoSpaceDN w:val="0"/>
              <w:adjustRightInd w:val="0"/>
              <w:jc w:val="center"/>
              <w:rPr>
                <w:sz w:val="28"/>
                <w:szCs w:val="28"/>
              </w:rPr>
            </w:pPr>
            <w:r>
              <w:rPr>
                <w:sz w:val="28"/>
                <w:szCs w:val="28"/>
              </w:rPr>
              <w:t>8</w:t>
            </w:r>
          </w:p>
        </w:tc>
        <w:tc>
          <w:tcPr>
            <w:tcW w:w="8488" w:type="dxa"/>
          </w:tcPr>
          <w:p w:rsidR="001D5F9F" w:rsidRDefault="007077A8" w:rsidP="00B37624">
            <w:pPr>
              <w:autoSpaceDE w:val="0"/>
              <w:autoSpaceDN w:val="0"/>
              <w:adjustRightInd w:val="0"/>
              <w:jc w:val="both"/>
              <w:rPr>
                <w:sz w:val="28"/>
                <w:szCs w:val="28"/>
              </w:rPr>
            </w:pPr>
            <w:r>
              <w:rPr>
                <w:sz w:val="28"/>
                <w:szCs w:val="28"/>
              </w:rPr>
              <w:t>Доверенность или ее нотариально заверенная копия, подтверждающая полномочия представителей Претендента на процедуре аукциона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7077A8" w:rsidP="00B86661">
            <w:pPr>
              <w:autoSpaceDE w:val="0"/>
              <w:autoSpaceDN w:val="0"/>
              <w:adjustRightInd w:val="0"/>
              <w:jc w:val="center"/>
              <w:rPr>
                <w:sz w:val="28"/>
                <w:szCs w:val="28"/>
              </w:rPr>
            </w:pPr>
            <w:r>
              <w:rPr>
                <w:sz w:val="28"/>
                <w:szCs w:val="28"/>
              </w:rPr>
              <w:t>9</w:t>
            </w:r>
          </w:p>
        </w:tc>
        <w:tc>
          <w:tcPr>
            <w:tcW w:w="8488" w:type="dxa"/>
          </w:tcPr>
          <w:p w:rsidR="001D5F9F" w:rsidRDefault="007077A8" w:rsidP="00B37624">
            <w:pPr>
              <w:autoSpaceDE w:val="0"/>
              <w:autoSpaceDN w:val="0"/>
              <w:adjustRightInd w:val="0"/>
              <w:jc w:val="both"/>
              <w:rPr>
                <w:sz w:val="28"/>
                <w:szCs w:val="28"/>
              </w:rPr>
            </w:pPr>
            <w:r>
              <w:rPr>
                <w:sz w:val="28"/>
                <w:szCs w:val="28"/>
              </w:rPr>
              <w:t>Решение об одобрении совершения крупно</w:t>
            </w:r>
            <w:r w:rsidR="00B86661">
              <w:rPr>
                <w:sz w:val="28"/>
                <w:szCs w:val="28"/>
              </w:rPr>
              <w:t>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Претендента сделка, являющаяся предметом Договора, или внесение денежных средств в качестве обеспечения Заявки на участие в аукционе являются крупной сделки</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B86661" w:rsidP="00B86661">
            <w:pPr>
              <w:autoSpaceDE w:val="0"/>
              <w:autoSpaceDN w:val="0"/>
              <w:adjustRightInd w:val="0"/>
              <w:jc w:val="center"/>
              <w:rPr>
                <w:sz w:val="28"/>
                <w:szCs w:val="28"/>
              </w:rPr>
            </w:pPr>
            <w:r>
              <w:rPr>
                <w:sz w:val="28"/>
                <w:szCs w:val="28"/>
              </w:rPr>
              <w:t>10</w:t>
            </w:r>
          </w:p>
        </w:tc>
        <w:tc>
          <w:tcPr>
            <w:tcW w:w="8488" w:type="dxa"/>
          </w:tcPr>
          <w:p w:rsidR="001D5F9F" w:rsidRDefault="00B86661" w:rsidP="00B37624">
            <w:pPr>
              <w:autoSpaceDE w:val="0"/>
              <w:autoSpaceDN w:val="0"/>
              <w:adjustRightInd w:val="0"/>
              <w:jc w:val="both"/>
              <w:rPr>
                <w:sz w:val="28"/>
                <w:szCs w:val="28"/>
              </w:rPr>
            </w:pPr>
            <w:r>
              <w:rPr>
                <w:sz w:val="28"/>
                <w:szCs w:val="28"/>
              </w:rPr>
              <w:t>Копии документов, подтверждающих соответствие Претендента требованиям, устанавливаемым в соответствии с законодательством к лицам, осуществляющим сделку, являющуюся предметом аукциона:</w:t>
            </w:r>
          </w:p>
          <w:p w:rsidR="00B86661" w:rsidRDefault="00B86661" w:rsidP="00B37624">
            <w:pPr>
              <w:autoSpaceDE w:val="0"/>
              <w:autoSpaceDN w:val="0"/>
              <w:adjustRightInd w:val="0"/>
              <w:jc w:val="both"/>
              <w:rPr>
                <w:sz w:val="28"/>
                <w:szCs w:val="28"/>
              </w:rPr>
            </w:pPr>
            <w:r>
              <w:rPr>
                <w:sz w:val="28"/>
                <w:szCs w:val="28"/>
              </w:rPr>
              <w:t>-копии действующих лицензий и свидетельств по предмету аукциона, заверенные нотариально;</w:t>
            </w:r>
          </w:p>
          <w:p w:rsidR="00B86661" w:rsidRDefault="00B86661" w:rsidP="00B37624">
            <w:pPr>
              <w:autoSpaceDE w:val="0"/>
              <w:autoSpaceDN w:val="0"/>
              <w:adjustRightInd w:val="0"/>
              <w:jc w:val="both"/>
              <w:rPr>
                <w:sz w:val="28"/>
                <w:szCs w:val="28"/>
              </w:rPr>
            </w:pPr>
            <w:r>
              <w:rPr>
                <w:sz w:val="28"/>
                <w:szCs w:val="28"/>
              </w:rPr>
              <w:t>-иные документы, в том числе подтверждающие соответствие Участника аукциона требованиям законодательства по охране окружающей среды и здоровья человека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B86661" w:rsidP="00B86661">
            <w:pPr>
              <w:autoSpaceDE w:val="0"/>
              <w:autoSpaceDN w:val="0"/>
              <w:adjustRightInd w:val="0"/>
              <w:jc w:val="center"/>
              <w:rPr>
                <w:sz w:val="28"/>
                <w:szCs w:val="28"/>
              </w:rPr>
            </w:pPr>
            <w:r>
              <w:rPr>
                <w:sz w:val="28"/>
                <w:szCs w:val="28"/>
              </w:rPr>
              <w:t>11</w:t>
            </w:r>
          </w:p>
        </w:tc>
        <w:tc>
          <w:tcPr>
            <w:tcW w:w="8488" w:type="dxa"/>
          </w:tcPr>
          <w:p w:rsidR="001D5F9F" w:rsidRDefault="00B86661" w:rsidP="00B37624">
            <w:pPr>
              <w:autoSpaceDE w:val="0"/>
              <w:autoSpaceDN w:val="0"/>
              <w:adjustRightInd w:val="0"/>
              <w:jc w:val="both"/>
              <w:rPr>
                <w:sz w:val="28"/>
                <w:szCs w:val="28"/>
              </w:rPr>
            </w:pPr>
            <w:r>
              <w:rPr>
                <w:sz w:val="28"/>
                <w:szCs w:val="28"/>
              </w:rPr>
              <w:t>Документ или его копия, подтверждающий внесение денежных средств в качестве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p>
        </w:tc>
        <w:tc>
          <w:tcPr>
            <w:tcW w:w="8488" w:type="dxa"/>
          </w:tcPr>
          <w:p w:rsidR="001D5F9F" w:rsidRDefault="00603B14" w:rsidP="00B37624">
            <w:pPr>
              <w:autoSpaceDE w:val="0"/>
              <w:autoSpaceDN w:val="0"/>
              <w:adjustRightInd w:val="0"/>
              <w:jc w:val="both"/>
              <w:rPr>
                <w:sz w:val="28"/>
                <w:szCs w:val="28"/>
              </w:rPr>
            </w:pPr>
            <w:r>
              <w:rPr>
                <w:sz w:val="28"/>
                <w:szCs w:val="28"/>
              </w:rPr>
              <w:t>Другие документы, прикладываемые по усмотрению Претендента</w:t>
            </w:r>
          </w:p>
        </w:tc>
        <w:tc>
          <w:tcPr>
            <w:tcW w:w="1151" w:type="dxa"/>
          </w:tcPr>
          <w:p w:rsidR="001D5F9F" w:rsidRDefault="001D5F9F" w:rsidP="00B37624">
            <w:pPr>
              <w:autoSpaceDE w:val="0"/>
              <w:autoSpaceDN w:val="0"/>
              <w:adjustRightInd w:val="0"/>
              <w:jc w:val="both"/>
              <w:rPr>
                <w:sz w:val="28"/>
                <w:szCs w:val="28"/>
              </w:rPr>
            </w:pPr>
          </w:p>
        </w:tc>
      </w:tr>
      <w:tr w:rsidR="001D5F9F" w:rsidTr="00983349">
        <w:tc>
          <w:tcPr>
            <w:tcW w:w="568" w:type="dxa"/>
          </w:tcPr>
          <w:p w:rsidR="001D5F9F" w:rsidRDefault="001D5F9F" w:rsidP="00B86661">
            <w:pPr>
              <w:autoSpaceDE w:val="0"/>
              <w:autoSpaceDN w:val="0"/>
              <w:adjustRightInd w:val="0"/>
              <w:jc w:val="center"/>
              <w:rPr>
                <w:sz w:val="28"/>
                <w:szCs w:val="28"/>
              </w:rPr>
            </w:pPr>
          </w:p>
        </w:tc>
        <w:tc>
          <w:tcPr>
            <w:tcW w:w="8488" w:type="dxa"/>
          </w:tcPr>
          <w:p w:rsidR="001D5F9F" w:rsidRDefault="00603B14" w:rsidP="00B37624">
            <w:pPr>
              <w:autoSpaceDE w:val="0"/>
              <w:autoSpaceDN w:val="0"/>
              <w:adjustRightInd w:val="0"/>
              <w:jc w:val="both"/>
              <w:rPr>
                <w:sz w:val="28"/>
                <w:szCs w:val="28"/>
              </w:rPr>
            </w:pPr>
            <w:r>
              <w:rPr>
                <w:sz w:val="28"/>
                <w:szCs w:val="28"/>
              </w:rPr>
              <w:t>Итого количество листов</w:t>
            </w:r>
          </w:p>
        </w:tc>
        <w:tc>
          <w:tcPr>
            <w:tcW w:w="1151" w:type="dxa"/>
          </w:tcPr>
          <w:p w:rsidR="001D5F9F" w:rsidRDefault="001D5F9F" w:rsidP="00B37624">
            <w:pPr>
              <w:autoSpaceDE w:val="0"/>
              <w:autoSpaceDN w:val="0"/>
              <w:adjustRightInd w:val="0"/>
              <w:jc w:val="both"/>
              <w:rPr>
                <w:sz w:val="28"/>
                <w:szCs w:val="28"/>
              </w:rPr>
            </w:pPr>
          </w:p>
        </w:tc>
      </w:tr>
    </w:tbl>
    <w:p w:rsidR="001D5F9F" w:rsidRPr="00F17D79" w:rsidRDefault="001D5F9F" w:rsidP="00B37624">
      <w:pPr>
        <w:autoSpaceDE w:val="0"/>
        <w:autoSpaceDN w:val="0"/>
        <w:adjustRightInd w:val="0"/>
        <w:ind w:hanging="10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Подпись Претендента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(полномочного представителя Претендента) </w:t>
      </w:r>
    </w:p>
    <w:tbl>
      <w:tblPr>
        <w:tblW w:w="0" w:type="auto"/>
        <w:tblInd w:w="1701"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53"/>
        <w:gridCol w:w="2167"/>
      </w:tblGrid>
      <w:tr w:rsidR="00820C24" w:rsidRPr="00F17D79">
        <w:trPr>
          <w:trHeight w:val="723"/>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(подпись)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(расшифровка подписи) </w:t>
            </w:r>
          </w:p>
        </w:tc>
      </w:tr>
    </w:tbl>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Опись принята Организатором аукциона к заявке №__ от </w:t>
      </w:r>
      <w:r w:rsidR="00822367" w:rsidRPr="00F17D79">
        <w:rPr>
          <w:b/>
          <w:bCs/>
          <w:sz w:val="28"/>
          <w:szCs w:val="28"/>
        </w:rPr>
        <w:t>«</w:t>
      </w:r>
      <w:r w:rsidR="00C35DB3">
        <w:rPr>
          <w:b/>
          <w:bCs/>
          <w:sz w:val="28"/>
          <w:szCs w:val="28"/>
        </w:rPr>
        <w:t>_</w:t>
      </w:r>
      <w:r w:rsidR="00822367" w:rsidRPr="00F17D79">
        <w:rPr>
          <w:b/>
          <w:bCs/>
          <w:sz w:val="28"/>
          <w:szCs w:val="28"/>
        </w:rPr>
        <w:t>_»</w:t>
      </w:r>
      <w:r w:rsidRPr="00F17D79">
        <w:rPr>
          <w:b/>
          <w:bCs/>
          <w:sz w:val="28"/>
          <w:szCs w:val="28"/>
        </w:rPr>
        <w:t xml:space="preserve"> ____ 20__ г. </w:t>
      </w:r>
    </w:p>
    <w:tbl>
      <w:tblPr>
        <w:tblW w:w="0" w:type="auto"/>
        <w:tblInd w:w="1702"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34"/>
      </w:tblGrid>
      <w:tr w:rsidR="00820C24" w:rsidRPr="00F17D79">
        <w:trPr>
          <w:trHeight w:val="210"/>
        </w:trPr>
        <w:tc>
          <w:tcPr>
            <w:tcW w:w="0" w:type="auto"/>
            <w:tcBorders>
              <w:top w:val="single" w:sz="8" w:space="0" w:color="000000"/>
              <w:left w:val="single" w:sz="8" w:space="0" w:color="000000"/>
              <w:bottom w:val="single" w:sz="8" w:space="0" w:color="000000"/>
              <w:right w:val="single" w:sz="8" w:space="0" w:color="000000"/>
            </w:tcBorders>
          </w:tcPr>
          <w:p w:rsidR="00820C24" w:rsidRPr="00F17D79" w:rsidRDefault="00820C24" w:rsidP="00B37624">
            <w:pPr>
              <w:autoSpaceDE w:val="0"/>
              <w:autoSpaceDN w:val="0"/>
              <w:adjustRightInd w:val="0"/>
              <w:ind w:hanging="100"/>
              <w:jc w:val="both"/>
              <w:rPr>
                <w:color w:val="000000"/>
                <w:sz w:val="16"/>
                <w:szCs w:val="16"/>
              </w:rPr>
            </w:pPr>
            <w:r w:rsidRPr="00F17D79">
              <w:rPr>
                <w:color w:val="000000"/>
                <w:sz w:val="16"/>
                <w:szCs w:val="16"/>
              </w:rPr>
              <w:t xml:space="preserve">(полное наименование организатора аукциона) </w:t>
            </w:r>
          </w:p>
        </w:tc>
      </w:tr>
    </w:tbl>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Подпись уполномоченного лица Организатора аукциона </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53"/>
        <w:gridCol w:w="2167"/>
      </w:tblGrid>
      <w:tr w:rsidR="00820C24" w:rsidRPr="00F17D79">
        <w:trPr>
          <w:trHeight w:val="724"/>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(подпись)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(расшифровка подписи) </w:t>
            </w:r>
          </w:p>
        </w:tc>
      </w:tr>
    </w:tbl>
    <w:p w:rsidR="00820C24" w:rsidRPr="00F17D79" w:rsidRDefault="00820C24" w:rsidP="00B37624">
      <w:pPr>
        <w:autoSpaceDE w:val="0"/>
        <w:autoSpaceDN w:val="0"/>
        <w:adjustRightInd w:val="0"/>
        <w:jc w:val="both"/>
        <w:sectPr w:rsidR="00820C24" w:rsidRPr="00F17D79">
          <w:type w:val="continuous"/>
          <w:pgSz w:w="12240" w:h="15840"/>
          <w:pgMar w:top="1134" w:right="850" w:bottom="1134" w:left="1701" w:header="720" w:footer="720" w:gutter="0"/>
          <w:cols w:space="720"/>
          <w:noEndnote/>
        </w:sectPr>
      </w:pPr>
    </w:p>
    <w:p w:rsidR="002F03E6" w:rsidRPr="00F17D79" w:rsidRDefault="002F03E6" w:rsidP="00EC37C1">
      <w:pPr>
        <w:rPr>
          <w:b/>
          <w:bCs/>
          <w:sz w:val="28"/>
          <w:szCs w:val="28"/>
          <w:u w:val="single"/>
        </w:rPr>
      </w:pPr>
    </w:p>
    <w:p w:rsidR="00820C24" w:rsidRPr="00F17D79" w:rsidRDefault="00820C24" w:rsidP="00B37624">
      <w:pPr>
        <w:autoSpaceDE w:val="0"/>
        <w:autoSpaceDN w:val="0"/>
        <w:adjustRightInd w:val="0"/>
        <w:ind w:hanging="100"/>
        <w:jc w:val="both"/>
      </w:pPr>
      <w:r w:rsidRPr="00F17D79">
        <w:rPr>
          <w:b/>
          <w:bCs/>
          <w:sz w:val="28"/>
          <w:szCs w:val="28"/>
          <w:u w:val="single"/>
        </w:rPr>
        <w:lastRenderedPageBreak/>
        <w:t xml:space="preserve">4. ФОРМА ЗАПРОСА РАЗЪЯСНЕНИЙ </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965"/>
        <w:gridCol w:w="1602"/>
      </w:tblGrid>
      <w:tr w:rsidR="00820C24" w:rsidRPr="00F17D79">
        <w:trPr>
          <w:trHeight w:val="498"/>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БЛАНК ПРЕТЕНДЕНТА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(если имеется фирменный бланк)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FA00F6" w:rsidP="00B37624">
            <w:pPr>
              <w:autoSpaceDE w:val="0"/>
              <w:autoSpaceDN w:val="0"/>
              <w:adjustRightInd w:val="0"/>
              <w:ind w:hanging="100"/>
              <w:jc w:val="both"/>
              <w:rPr>
                <w:color w:val="000000"/>
                <w:sz w:val="28"/>
                <w:szCs w:val="28"/>
              </w:rPr>
            </w:pPr>
            <w:r w:rsidRPr="00F17D79">
              <w:rPr>
                <w:color w:val="000000"/>
                <w:sz w:val="28"/>
                <w:szCs w:val="28"/>
              </w:rPr>
              <w:t>АО «СВРЦ</w:t>
            </w:r>
            <w:r w:rsidR="00820C24" w:rsidRPr="00F17D79">
              <w:rPr>
                <w:color w:val="000000"/>
                <w:sz w:val="28"/>
                <w:szCs w:val="28"/>
              </w:rPr>
              <w:t xml:space="preserve">» </w:t>
            </w:r>
          </w:p>
        </w:tc>
      </w:tr>
    </w:tbl>
    <w:p w:rsidR="00820C24" w:rsidRPr="00F17D79" w:rsidRDefault="00820C24" w:rsidP="00B37624">
      <w:pPr>
        <w:autoSpaceDE w:val="0"/>
        <w:autoSpaceDN w:val="0"/>
        <w:adjustRightInd w:val="0"/>
        <w:ind w:hanging="100"/>
        <w:jc w:val="both"/>
      </w:pPr>
      <w:r w:rsidRPr="00F17D79">
        <w:t xml:space="preserve">ЗАПРОС </w:t>
      </w:r>
    </w:p>
    <w:p w:rsidR="00820C24" w:rsidRPr="00F17D79" w:rsidRDefault="00820C24" w:rsidP="00B37624">
      <w:pPr>
        <w:autoSpaceDE w:val="0"/>
        <w:autoSpaceDN w:val="0"/>
        <w:adjustRightInd w:val="0"/>
        <w:ind w:hanging="100"/>
        <w:jc w:val="both"/>
      </w:pPr>
      <w:r w:rsidRPr="00F17D79">
        <w:t xml:space="preserve">о разъяснении положений аукционной документации </w:t>
      </w:r>
    </w:p>
    <w:tbl>
      <w:tblPr>
        <w:tblpPr w:leftFromText="180" w:rightFromText="180" w:vertAnchor="text" w:horzAnchor="margin" w:tblpY="300"/>
        <w:tblW w:w="0" w:type="auto"/>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29"/>
        <w:gridCol w:w="5861"/>
        <w:gridCol w:w="3586"/>
      </w:tblGrid>
      <w:tr w:rsidR="002F03E6" w:rsidRPr="00F17D79" w:rsidTr="002F03E6">
        <w:trPr>
          <w:trHeight w:val="868"/>
        </w:trPr>
        <w:tc>
          <w:tcPr>
            <w:tcW w:w="0" w:type="auto"/>
            <w:tcBorders>
              <w:top w:val="single" w:sz="8" w:space="0" w:color="000000"/>
              <w:left w:val="single" w:sz="8" w:space="0" w:color="000000"/>
              <w:bottom w:val="single" w:sz="8" w:space="0" w:color="000000"/>
              <w:right w:val="single" w:sz="8" w:space="0" w:color="000000"/>
            </w:tcBorders>
          </w:tcPr>
          <w:p w:rsidR="002F03E6" w:rsidRPr="00F17D79" w:rsidRDefault="002F03E6" w:rsidP="002F03E6">
            <w:pPr>
              <w:autoSpaceDE w:val="0"/>
              <w:autoSpaceDN w:val="0"/>
              <w:adjustRightInd w:val="0"/>
              <w:spacing w:after="120"/>
              <w:jc w:val="both"/>
              <w:rPr>
                <w:color w:val="000000"/>
              </w:rPr>
            </w:pPr>
            <w:r w:rsidRPr="00F17D79">
              <w:rPr>
                <w:color w:val="000000"/>
              </w:rPr>
              <w:t xml:space="preserve">№ п/п </w:t>
            </w:r>
          </w:p>
        </w:tc>
        <w:tc>
          <w:tcPr>
            <w:tcW w:w="5861" w:type="dxa"/>
            <w:tcBorders>
              <w:top w:val="single" w:sz="8" w:space="0" w:color="000000"/>
              <w:left w:val="single" w:sz="8" w:space="0" w:color="000000"/>
              <w:bottom w:val="single" w:sz="8" w:space="0" w:color="000000"/>
              <w:right w:val="single" w:sz="8" w:space="0" w:color="000000"/>
            </w:tcBorders>
          </w:tcPr>
          <w:p w:rsidR="002F03E6" w:rsidRPr="00F17D79" w:rsidRDefault="002F03E6" w:rsidP="002F03E6">
            <w:pPr>
              <w:autoSpaceDE w:val="0"/>
              <w:autoSpaceDN w:val="0"/>
              <w:adjustRightInd w:val="0"/>
              <w:ind w:hanging="100"/>
              <w:jc w:val="both"/>
              <w:rPr>
                <w:color w:val="000000"/>
              </w:rPr>
            </w:pPr>
            <w:r w:rsidRPr="00F17D79">
              <w:rPr>
                <w:color w:val="000000"/>
              </w:rPr>
              <w:t xml:space="preserve">Ссылка на пункт документации об аукционе, положения которого следует разъяснить </w:t>
            </w:r>
          </w:p>
        </w:tc>
        <w:tc>
          <w:tcPr>
            <w:tcW w:w="3586" w:type="dxa"/>
            <w:tcBorders>
              <w:top w:val="single" w:sz="8" w:space="0" w:color="000000"/>
              <w:left w:val="single" w:sz="8" w:space="0" w:color="000000"/>
              <w:bottom w:val="single" w:sz="8" w:space="0" w:color="000000"/>
              <w:right w:val="single" w:sz="8" w:space="0" w:color="000000"/>
            </w:tcBorders>
          </w:tcPr>
          <w:p w:rsidR="002F03E6" w:rsidRPr="00F17D79" w:rsidRDefault="002F03E6" w:rsidP="002F03E6">
            <w:pPr>
              <w:autoSpaceDE w:val="0"/>
              <w:autoSpaceDN w:val="0"/>
              <w:adjustRightInd w:val="0"/>
              <w:ind w:hanging="100"/>
              <w:jc w:val="both"/>
              <w:rPr>
                <w:color w:val="000000"/>
              </w:rPr>
            </w:pPr>
            <w:r w:rsidRPr="00F17D79">
              <w:rPr>
                <w:color w:val="000000"/>
              </w:rPr>
              <w:t xml:space="preserve">Содержание запроса </w:t>
            </w:r>
          </w:p>
        </w:tc>
      </w:tr>
    </w:tbl>
    <w:p w:rsidR="00820C24" w:rsidRPr="00F17D79" w:rsidRDefault="00820C24" w:rsidP="00B37624">
      <w:pPr>
        <w:autoSpaceDE w:val="0"/>
        <w:autoSpaceDN w:val="0"/>
        <w:adjustRightInd w:val="0"/>
        <w:spacing w:after="120"/>
        <w:jc w:val="both"/>
      </w:pPr>
      <w:r w:rsidRPr="00F17D79">
        <w:t xml:space="preserve">Прошу Вас разъяснить следующие положения аукционной документации: </w:t>
      </w:r>
    </w:p>
    <w:p w:rsidR="00820C24" w:rsidRPr="00F17D79" w:rsidRDefault="00820C24" w:rsidP="00B37624">
      <w:pPr>
        <w:autoSpaceDE w:val="0"/>
        <w:autoSpaceDN w:val="0"/>
        <w:adjustRightInd w:val="0"/>
        <w:ind w:hanging="100"/>
        <w:jc w:val="both"/>
      </w:pPr>
      <w:r w:rsidRPr="00F17D79">
        <w:t xml:space="preserve">Ответ на запрос прошу отправить по адресу: </w:t>
      </w:r>
    </w:p>
    <w:p w:rsidR="00820C24" w:rsidRPr="00F17D79" w:rsidRDefault="00820C24" w:rsidP="00B37624">
      <w:pPr>
        <w:autoSpaceDE w:val="0"/>
        <w:autoSpaceDN w:val="0"/>
        <w:adjustRightInd w:val="0"/>
        <w:ind w:hanging="100"/>
        <w:jc w:val="both"/>
      </w:pPr>
      <w:r w:rsidRPr="00F17D79">
        <w:rPr>
          <w:b/>
          <w:bCs/>
        </w:rPr>
        <w:t xml:space="preserve">Подпись Претендента </w:t>
      </w:r>
    </w:p>
    <w:p w:rsidR="00820C24" w:rsidRPr="00F17D79" w:rsidRDefault="00820C24" w:rsidP="00B37624">
      <w:pPr>
        <w:autoSpaceDE w:val="0"/>
        <w:autoSpaceDN w:val="0"/>
        <w:adjustRightInd w:val="0"/>
        <w:ind w:hanging="100"/>
        <w:jc w:val="both"/>
      </w:pPr>
      <w:r w:rsidRPr="00F17D79">
        <w:t xml:space="preserve">(полномочного представителя Претендента) </w:t>
      </w:r>
    </w:p>
    <w:p w:rsidR="0047615C" w:rsidRPr="00F17D79" w:rsidRDefault="003F5AB4" w:rsidP="00B37624">
      <w:pPr>
        <w:autoSpaceDE w:val="0"/>
        <w:autoSpaceDN w:val="0"/>
        <w:adjustRightInd w:val="0"/>
        <w:ind w:hanging="100"/>
        <w:jc w:val="both"/>
        <w:rPr>
          <w:color w:val="000000"/>
        </w:rPr>
      </w:pPr>
      <w:r w:rsidRPr="00F17D79">
        <w:rPr>
          <w:color w:val="000000"/>
        </w:rPr>
        <w:t>«__»</w:t>
      </w:r>
      <w:r w:rsidR="0047615C" w:rsidRPr="00F17D79">
        <w:rPr>
          <w:color w:val="000000"/>
        </w:rPr>
        <w:t xml:space="preserve"> ________ 201_ г</w:t>
      </w:r>
    </w:p>
    <w:p w:rsidR="00D56BEE" w:rsidRDefault="0047615C" w:rsidP="00717008">
      <w:pPr>
        <w:autoSpaceDE w:val="0"/>
        <w:autoSpaceDN w:val="0"/>
        <w:adjustRightInd w:val="0"/>
        <w:ind w:hanging="100"/>
        <w:jc w:val="both"/>
        <w:rPr>
          <w:color w:val="000000"/>
        </w:rPr>
      </w:pPr>
      <w:r w:rsidRPr="00F17D79">
        <w:rPr>
          <w:color w:val="000000"/>
        </w:rPr>
        <w:t xml:space="preserve"> М.П.</w:t>
      </w:r>
    </w:p>
    <w:p w:rsidR="00EC37C1" w:rsidRPr="00717008" w:rsidRDefault="00EC37C1" w:rsidP="004C0965">
      <w:pPr>
        <w:rPr>
          <w:color w:val="000000"/>
        </w:rPr>
      </w:pPr>
      <w:r>
        <w:rPr>
          <w:color w:val="000000"/>
        </w:rPr>
        <w:br w:type="page"/>
      </w:r>
    </w:p>
    <w:p w:rsidR="00D56BEE" w:rsidRDefault="00B765D8" w:rsidP="00D56BEE">
      <w:pPr>
        <w:autoSpaceDE w:val="0"/>
        <w:autoSpaceDN w:val="0"/>
        <w:adjustRightInd w:val="0"/>
        <w:ind w:hanging="100"/>
        <w:jc w:val="both"/>
        <w:rPr>
          <w:b/>
          <w:bCs/>
          <w:sz w:val="28"/>
          <w:szCs w:val="28"/>
        </w:rPr>
      </w:pPr>
      <w:r w:rsidRPr="00F17D79">
        <w:rPr>
          <w:b/>
          <w:bCs/>
          <w:sz w:val="28"/>
          <w:szCs w:val="28"/>
        </w:rPr>
        <w:lastRenderedPageBreak/>
        <w:t>5.</w:t>
      </w:r>
      <w:r w:rsidR="00D56BEE" w:rsidRPr="00F17D79">
        <w:rPr>
          <w:b/>
          <w:bCs/>
          <w:sz w:val="28"/>
          <w:szCs w:val="28"/>
        </w:rPr>
        <w:t xml:space="preserve"> ПРОЕКТ ДОГОВОРА </w:t>
      </w:r>
    </w:p>
    <w:p w:rsidR="00B765D8" w:rsidRPr="00F17D79" w:rsidRDefault="00B765D8" w:rsidP="00D56BEE">
      <w:pPr>
        <w:autoSpaceDE w:val="0"/>
        <w:autoSpaceDN w:val="0"/>
        <w:adjustRightInd w:val="0"/>
        <w:ind w:hanging="100"/>
        <w:jc w:val="both"/>
        <w:rPr>
          <w:sz w:val="28"/>
          <w:szCs w:val="28"/>
        </w:rPr>
      </w:pPr>
    </w:p>
    <w:p w:rsidR="00B765D8" w:rsidRDefault="00B765D8" w:rsidP="00B765D8">
      <w:pPr>
        <w:autoSpaceDE w:val="0"/>
        <w:autoSpaceDN w:val="0"/>
        <w:adjustRightInd w:val="0"/>
        <w:ind w:hanging="100"/>
        <w:jc w:val="center"/>
        <w:rPr>
          <w:b/>
          <w:bCs/>
          <w:sz w:val="28"/>
          <w:szCs w:val="28"/>
        </w:rPr>
      </w:pPr>
      <w:r w:rsidRPr="00F17D79">
        <w:rPr>
          <w:b/>
          <w:bCs/>
          <w:sz w:val="28"/>
          <w:szCs w:val="28"/>
        </w:rPr>
        <w:t>ДОГОВОР</w:t>
      </w:r>
      <w:r>
        <w:rPr>
          <w:b/>
          <w:bCs/>
          <w:sz w:val="28"/>
          <w:szCs w:val="28"/>
        </w:rPr>
        <w:t xml:space="preserve"> </w:t>
      </w:r>
      <w:r w:rsidRPr="00F17D79">
        <w:rPr>
          <w:b/>
          <w:bCs/>
          <w:sz w:val="28"/>
          <w:szCs w:val="28"/>
        </w:rPr>
        <w:t>КУПЛИ-ПРОДАЖИ</w:t>
      </w:r>
      <w:r>
        <w:rPr>
          <w:b/>
          <w:bCs/>
          <w:sz w:val="28"/>
          <w:szCs w:val="28"/>
        </w:rPr>
        <w:t xml:space="preserve"> №45ГрКП/</w:t>
      </w:r>
    </w:p>
    <w:p w:rsidR="00B765D8" w:rsidRPr="00F17D79" w:rsidRDefault="00B765D8" w:rsidP="00B765D8">
      <w:pPr>
        <w:autoSpaceDE w:val="0"/>
        <w:autoSpaceDN w:val="0"/>
        <w:adjustRightInd w:val="0"/>
        <w:ind w:hanging="100"/>
        <w:jc w:val="center"/>
        <w:rPr>
          <w:sz w:val="28"/>
          <w:szCs w:val="28"/>
        </w:rPr>
      </w:pPr>
    </w:p>
    <w:p w:rsidR="00B765D8" w:rsidRPr="00F17D79" w:rsidRDefault="00B765D8" w:rsidP="00B765D8">
      <w:pPr>
        <w:autoSpaceDE w:val="0"/>
        <w:autoSpaceDN w:val="0"/>
        <w:adjustRightInd w:val="0"/>
        <w:ind w:firstLine="709"/>
        <w:jc w:val="both"/>
      </w:pPr>
      <w:r w:rsidRPr="00F17D79">
        <w:t xml:space="preserve">      </w:t>
      </w:r>
    </w:p>
    <w:tbl>
      <w:tblPr>
        <w:tblW w:w="0" w:type="auto"/>
        <w:tblLook w:val="0000" w:firstRow="0" w:lastRow="0" w:firstColumn="0" w:lastColumn="0" w:noHBand="0" w:noVBand="0"/>
      </w:tblPr>
      <w:tblGrid>
        <w:gridCol w:w="3510"/>
        <w:gridCol w:w="6946"/>
      </w:tblGrid>
      <w:tr w:rsidR="00B765D8" w:rsidRPr="00FB3F87" w:rsidTr="00BA26B4">
        <w:trPr>
          <w:trHeight w:val="316"/>
        </w:trPr>
        <w:tc>
          <w:tcPr>
            <w:tcW w:w="3510" w:type="dxa"/>
          </w:tcPr>
          <w:p w:rsidR="00B765D8" w:rsidRPr="00FB3F87" w:rsidRDefault="00B765D8" w:rsidP="00BA26B4">
            <w:pPr>
              <w:autoSpaceDE w:val="0"/>
              <w:autoSpaceDN w:val="0"/>
              <w:adjustRightInd w:val="0"/>
              <w:rPr>
                <w:color w:val="000000"/>
                <w:sz w:val="28"/>
                <w:szCs w:val="28"/>
              </w:rPr>
            </w:pPr>
            <w:r w:rsidRPr="00FB3F87">
              <w:rPr>
                <w:color w:val="000000"/>
                <w:sz w:val="28"/>
                <w:szCs w:val="28"/>
              </w:rPr>
              <w:t>г. Вилючинск</w:t>
            </w:r>
          </w:p>
        </w:tc>
        <w:tc>
          <w:tcPr>
            <w:tcW w:w="6946" w:type="dxa"/>
          </w:tcPr>
          <w:p w:rsidR="00B765D8" w:rsidRPr="00FB3F87" w:rsidRDefault="00B765D8" w:rsidP="00BA26B4">
            <w:pPr>
              <w:autoSpaceDE w:val="0"/>
              <w:autoSpaceDN w:val="0"/>
              <w:adjustRightInd w:val="0"/>
              <w:jc w:val="right"/>
              <w:rPr>
                <w:color w:val="000000"/>
                <w:sz w:val="28"/>
                <w:szCs w:val="28"/>
              </w:rPr>
            </w:pPr>
            <w:r w:rsidRPr="00FB3F87">
              <w:rPr>
                <w:color w:val="000000"/>
                <w:sz w:val="28"/>
                <w:szCs w:val="28"/>
              </w:rPr>
              <w:t xml:space="preserve">«___» </w:t>
            </w:r>
            <w:r w:rsidR="00EC37C1">
              <w:rPr>
                <w:color w:val="000000"/>
                <w:sz w:val="28"/>
                <w:szCs w:val="28"/>
              </w:rPr>
              <w:t xml:space="preserve">                </w:t>
            </w:r>
            <w:r>
              <w:rPr>
                <w:color w:val="000000"/>
                <w:sz w:val="28"/>
                <w:szCs w:val="28"/>
              </w:rPr>
              <w:t xml:space="preserve"> 2020</w:t>
            </w:r>
            <w:r w:rsidRPr="00FB3F87">
              <w:rPr>
                <w:color w:val="000000"/>
                <w:sz w:val="28"/>
                <w:szCs w:val="28"/>
              </w:rPr>
              <w:t xml:space="preserve"> г. </w:t>
            </w:r>
          </w:p>
        </w:tc>
      </w:tr>
    </w:tbl>
    <w:p w:rsidR="00D56BEE" w:rsidRPr="00F17D79" w:rsidRDefault="00D56BEE" w:rsidP="00D56BEE">
      <w:pPr>
        <w:autoSpaceDE w:val="0"/>
        <w:autoSpaceDN w:val="0"/>
        <w:adjustRightInd w:val="0"/>
        <w:jc w:val="both"/>
      </w:pPr>
      <w:r w:rsidRPr="00F17D79">
        <w:t xml:space="preserve">      </w:t>
      </w:r>
    </w:p>
    <w:p w:rsidR="00D56BEE" w:rsidRPr="00F17D79" w:rsidRDefault="00D56BEE" w:rsidP="00D56BEE">
      <w:pPr>
        <w:autoSpaceDE w:val="0"/>
        <w:autoSpaceDN w:val="0"/>
        <w:adjustRightInd w:val="0"/>
        <w:ind w:firstLine="851"/>
        <w:jc w:val="both"/>
        <w:rPr>
          <w:sz w:val="28"/>
          <w:szCs w:val="28"/>
        </w:rPr>
      </w:pPr>
      <w:r w:rsidRPr="00F17D79">
        <w:rPr>
          <w:sz w:val="28"/>
          <w:szCs w:val="28"/>
        </w:rPr>
        <w:t>АО «СВРЦ» именуемое в дальнейшем «Продавец», в лице ___________________________</w:t>
      </w:r>
      <w:r w:rsidR="009B0CB9">
        <w:rPr>
          <w:sz w:val="28"/>
          <w:szCs w:val="28"/>
        </w:rPr>
        <w:t>___________</w:t>
      </w:r>
      <w:r w:rsidRPr="00F17D79">
        <w:rPr>
          <w:sz w:val="28"/>
          <w:szCs w:val="28"/>
        </w:rPr>
        <w:t>____________, действующего на основании __________________________________________________________, с одной стороны и ___________</w:t>
      </w:r>
      <w:r w:rsidR="009B0CB9">
        <w:rPr>
          <w:sz w:val="28"/>
          <w:szCs w:val="28"/>
        </w:rPr>
        <w:t>___________________</w:t>
      </w:r>
      <w:r w:rsidRPr="00F17D79">
        <w:rPr>
          <w:sz w:val="28"/>
          <w:szCs w:val="28"/>
        </w:rPr>
        <w:t>__, именуемое в дальнейшем «Покупатель», в лице _______________</w:t>
      </w:r>
      <w:r w:rsidR="009B0CB9">
        <w:rPr>
          <w:sz w:val="28"/>
          <w:szCs w:val="28"/>
        </w:rPr>
        <w:t>_______________</w:t>
      </w:r>
      <w:r w:rsidRPr="00F17D79">
        <w:rPr>
          <w:sz w:val="28"/>
          <w:szCs w:val="28"/>
        </w:rPr>
        <w:t>__________________, действующего на основании _________________</w:t>
      </w:r>
      <w:r w:rsidR="009B0CB9">
        <w:rPr>
          <w:sz w:val="28"/>
          <w:szCs w:val="28"/>
        </w:rPr>
        <w:t>___</w:t>
      </w:r>
      <w:r w:rsidRPr="00F17D79">
        <w:rPr>
          <w:sz w:val="28"/>
          <w:szCs w:val="28"/>
        </w:rPr>
        <w:t xml:space="preserve">__________________________, с другой стороны, на основании протокола открытого аукциона от « __» __________ 20__ г. № ___, заключили настоящий договор  купли-продажи о нижеследующем: </w:t>
      </w:r>
    </w:p>
    <w:p w:rsidR="00D56BEE" w:rsidRPr="00F17D79" w:rsidRDefault="00D56BEE" w:rsidP="004931B5">
      <w:pPr>
        <w:autoSpaceDE w:val="0"/>
        <w:autoSpaceDN w:val="0"/>
        <w:adjustRightInd w:val="0"/>
        <w:spacing w:before="120" w:after="120"/>
        <w:ind w:firstLine="567"/>
        <w:jc w:val="both"/>
        <w:rPr>
          <w:sz w:val="28"/>
          <w:szCs w:val="28"/>
        </w:rPr>
      </w:pPr>
      <w:r w:rsidRPr="00F17D79">
        <w:rPr>
          <w:b/>
          <w:bCs/>
          <w:sz w:val="28"/>
          <w:szCs w:val="28"/>
        </w:rPr>
        <w:t xml:space="preserve">1. Предмет договора купли-продажи. </w:t>
      </w:r>
    </w:p>
    <w:p w:rsidR="00D56BEE" w:rsidRDefault="00D56BEE" w:rsidP="004931B5">
      <w:pPr>
        <w:autoSpaceDE w:val="0"/>
        <w:autoSpaceDN w:val="0"/>
        <w:adjustRightInd w:val="0"/>
        <w:ind w:firstLine="567"/>
        <w:jc w:val="both"/>
        <w:rPr>
          <w:sz w:val="28"/>
          <w:szCs w:val="28"/>
        </w:rPr>
      </w:pPr>
      <w:r w:rsidRPr="00F17D79">
        <w:rPr>
          <w:sz w:val="28"/>
          <w:szCs w:val="28"/>
        </w:rPr>
        <w:t xml:space="preserve"> 1.1. Продавец обязуется продать, а Покупатель обязуется оплатить и принять, в установленном настоящим договором порядке, продукты утилизации </w:t>
      </w:r>
      <w:proofErr w:type="gramStart"/>
      <w:r w:rsidRPr="00F17D79">
        <w:rPr>
          <w:sz w:val="28"/>
          <w:szCs w:val="28"/>
        </w:rPr>
        <w:t>АПЛ</w:t>
      </w:r>
      <w:proofErr w:type="gramEnd"/>
      <w:r w:rsidR="00562CD3">
        <w:rPr>
          <w:sz w:val="28"/>
          <w:szCs w:val="28"/>
        </w:rPr>
        <w:t xml:space="preserve"> содержащие ДМС</w:t>
      </w:r>
      <w:r w:rsidRPr="00F17D79">
        <w:rPr>
          <w:sz w:val="28"/>
          <w:szCs w:val="28"/>
        </w:rPr>
        <w:t xml:space="preserve"> (далее – имущество) в соответствии со спецификацией (приложения №1) к настоящему договору купли-продажи. </w:t>
      </w:r>
    </w:p>
    <w:p w:rsidR="00861FA2" w:rsidRDefault="00861FA2" w:rsidP="004931B5">
      <w:pPr>
        <w:autoSpaceDE w:val="0"/>
        <w:autoSpaceDN w:val="0"/>
        <w:adjustRightInd w:val="0"/>
        <w:ind w:firstLine="567"/>
        <w:jc w:val="both"/>
        <w:rPr>
          <w:sz w:val="28"/>
          <w:szCs w:val="28"/>
        </w:rPr>
      </w:pPr>
    </w:p>
    <w:p w:rsidR="00562CD3" w:rsidRDefault="00861FA2" w:rsidP="00861FA2">
      <w:pPr>
        <w:autoSpaceDE w:val="0"/>
        <w:autoSpaceDN w:val="0"/>
        <w:adjustRightInd w:val="0"/>
        <w:ind w:firstLine="567"/>
        <w:jc w:val="both"/>
        <w:rPr>
          <w:b/>
          <w:sz w:val="28"/>
          <w:szCs w:val="28"/>
        </w:rPr>
      </w:pPr>
      <w:r w:rsidRPr="00861FA2">
        <w:rPr>
          <w:b/>
          <w:sz w:val="28"/>
          <w:szCs w:val="28"/>
        </w:rPr>
        <w:t xml:space="preserve">2. </w:t>
      </w:r>
      <w:r w:rsidR="00562CD3" w:rsidRPr="00861FA2">
        <w:rPr>
          <w:b/>
          <w:sz w:val="28"/>
          <w:szCs w:val="28"/>
        </w:rPr>
        <w:t>Обязанности сторон</w:t>
      </w:r>
    </w:p>
    <w:p w:rsidR="00562CD3" w:rsidRPr="00861FA2" w:rsidRDefault="00861FA2" w:rsidP="00861FA2">
      <w:pPr>
        <w:autoSpaceDE w:val="0"/>
        <w:autoSpaceDN w:val="0"/>
        <w:adjustRightInd w:val="0"/>
        <w:ind w:firstLine="567"/>
        <w:jc w:val="both"/>
        <w:rPr>
          <w:sz w:val="28"/>
          <w:szCs w:val="28"/>
        </w:rPr>
      </w:pPr>
      <w:r w:rsidRPr="00861FA2">
        <w:rPr>
          <w:sz w:val="28"/>
          <w:szCs w:val="28"/>
        </w:rPr>
        <w:t>2.1</w:t>
      </w:r>
      <w:r>
        <w:rPr>
          <w:sz w:val="28"/>
          <w:szCs w:val="28"/>
        </w:rPr>
        <w:t xml:space="preserve">. </w:t>
      </w:r>
      <w:r w:rsidR="00562CD3" w:rsidRPr="00861FA2">
        <w:rPr>
          <w:sz w:val="28"/>
          <w:szCs w:val="28"/>
        </w:rPr>
        <w:t>Продавец обязан:</w:t>
      </w:r>
    </w:p>
    <w:p w:rsidR="00562CD3" w:rsidRPr="00861FA2" w:rsidRDefault="00562CD3" w:rsidP="00861FA2">
      <w:pPr>
        <w:autoSpaceDE w:val="0"/>
        <w:autoSpaceDN w:val="0"/>
        <w:adjustRightInd w:val="0"/>
        <w:ind w:firstLine="567"/>
        <w:jc w:val="both"/>
        <w:rPr>
          <w:sz w:val="28"/>
          <w:szCs w:val="28"/>
        </w:rPr>
      </w:pPr>
      <w:r w:rsidRPr="00861FA2">
        <w:rPr>
          <w:sz w:val="28"/>
          <w:szCs w:val="28"/>
        </w:rPr>
        <w:t>2.1.1. Подготовить и передать Покупателю ПУ</w:t>
      </w:r>
      <w:r w:rsidR="00861FA2">
        <w:rPr>
          <w:sz w:val="28"/>
          <w:szCs w:val="28"/>
        </w:rPr>
        <w:t xml:space="preserve"> с ДМС</w:t>
      </w:r>
      <w:r w:rsidRPr="00861FA2">
        <w:rPr>
          <w:sz w:val="28"/>
          <w:szCs w:val="28"/>
        </w:rPr>
        <w:t xml:space="preserve"> по накладной (описи) или акту приема-передачи.</w:t>
      </w:r>
    </w:p>
    <w:p w:rsidR="00562CD3" w:rsidRPr="00861FA2" w:rsidRDefault="00562CD3" w:rsidP="00861FA2">
      <w:pPr>
        <w:autoSpaceDE w:val="0"/>
        <w:autoSpaceDN w:val="0"/>
        <w:adjustRightInd w:val="0"/>
        <w:ind w:firstLine="567"/>
        <w:jc w:val="both"/>
        <w:rPr>
          <w:sz w:val="28"/>
          <w:szCs w:val="28"/>
        </w:rPr>
      </w:pPr>
      <w:r w:rsidRPr="00861FA2">
        <w:rPr>
          <w:sz w:val="28"/>
          <w:szCs w:val="28"/>
        </w:rPr>
        <w:t>2.1.2. Обеспечить сохранность ПУ</w:t>
      </w:r>
      <w:r w:rsidR="00861FA2">
        <w:rPr>
          <w:sz w:val="28"/>
          <w:szCs w:val="28"/>
        </w:rPr>
        <w:t xml:space="preserve"> с ДМС</w:t>
      </w:r>
      <w:r w:rsidRPr="00861FA2">
        <w:rPr>
          <w:sz w:val="28"/>
          <w:szCs w:val="28"/>
        </w:rPr>
        <w:t xml:space="preserve"> до момента её передачи представителю Покупателя.</w:t>
      </w:r>
    </w:p>
    <w:p w:rsidR="00562CD3" w:rsidRDefault="00562CD3" w:rsidP="00861FA2">
      <w:pPr>
        <w:autoSpaceDE w:val="0"/>
        <w:autoSpaceDN w:val="0"/>
        <w:adjustRightInd w:val="0"/>
        <w:ind w:firstLine="567"/>
        <w:jc w:val="both"/>
        <w:rPr>
          <w:sz w:val="28"/>
          <w:szCs w:val="28"/>
        </w:rPr>
      </w:pPr>
      <w:r w:rsidRPr="00861FA2">
        <w:rPr>
          <w:sz w:val="28"/>
          <w:szCs w:val="28"/>
        </w:rPr>
        <w:t>2.1.3. Обеспечить отсутствие в ПУ</w:t>
      </w:r>
      <w:r w:rsidR="00861FA2">
        <w:rPr>
          <w:sz w:val="28"/>
          <w:szCs w:val="28"/>
        </w:rPr>
        <w:t xml:space="preserve"> с ДМС</w:t>
      </w:r>
      <w:r w:rsidRPr="00861FA2">
        <w:rPr>
          <w:sz w:val="28"/>
          <w:szCs w:val="28"/>
        </w:rPr>
        <w:t xml:space="preserve"> радиоактивных, взрывчатых и токсичных веществ.</w:t>
      </w:r>
    </w:p>
    <w:p w:rsidR="00861FA2" w:rsidRPr="00861FA2" w:rsidRDefault="00861FA2" w:rsidP="00861FA2">
      <w:pPr>
        <w:autoSpaceDE w:val="0"/>
        <w:autoSpaceDN w:val="0"/>
        <w:adjustRightInd w:val="0"/>
        <w:ind w:firstLine="567"/>
        <w:jc w:val="both"/>
        <w:rPr>
          <w:sz w:val="28"/>
          <w:szCs w:val="28"/>
        </w:rPr>
      </w:pPr>
      <w:r>
        <w:rPr>
          <w:sz w:val="28"/>
          <w:szCs w:val="28"/>
        </w:rPr>
        <w:t>2.1.4. Продавец гарантирует, что ПУ с ДМС не заложены, не находятся под арестом и не являются предметом исков третьих лиц.</w:t>
      </w:r>
    </w:p>
    <w:p w:rsidR="00562CD3" w:rsidRPr="00861FA2" w:rsidRDefault="00562CD3" w:rsidP="00861FA2">
      <w:pPr>
        <w:autoSpaceDE w:val="0"/>
        <w:autoSpaceDN w:val="0"/>
        <w:adjustRightInd w:val="0"/>
        <w:ind w:firstLine="567"/>
        <w:jc w:val="both"/>
        <w:rPr>
          <w:sz w:val="28"/>
          <w:szCs w:val="28"/>
        </w:rPr>
      </w:pPr>
      <w:r w:rsidRPr="00861FA2">
        <w:rPr>
          <w:sz w:val="28"/>
          <w:szCs w:val="28"/>
        </w:rPr>
        <w:t>2.2. Покупатель обязан:</w:t>
      </w:r>
    </w:p>
    <w:p w:rsidR="00562CD3" w:rsidRDefault="00562CD3" w:rsidP="00861FA2">
      <w:pPr>
        <w:autoSpaceDE w:val="0"/>
        <w:autoSpaceDN w:val="0"/>
        <w:adjustRightInd w:val="0"/>
        <w:ind w:firstLine="567"/>
        <w:jc w:val="both"/>
        <w:rPr>
          <w:sz w:val="28"/>
          <w:szCs w:val="28"/>
        </w:rPr>
      </w:pPr>
      <w:r w:rsidRPr="00861FA2">
        <w:rPr>
          <w:sz w:val="28"/>
          <w:szCs w:val="28"/>
        </w:rPr>
        <w:t>2.2.1. Принять у Продавца ПУ</w:t>
      </w:r>
      <w:r w:rsidR="00EE695B">
        <w:rPr>
          <w:sz w:val="28"/>
          <w:szCs w:val="28"/>
        </w:rPr>
        <w:t xml:space="preserve"> с ДМС</w:t>
      </w:r>
      <w:r w:rsidRPr="00861FA2">
        <w:rPr>
          <w:sz w:val="28"/>
          <w:szCs w:val="28"/>
        </w:rPr>
        <w:t xml:space="preserve"> с оформлением акта приема-передачи. </w:t>
      </w:r>
    </w:p>
    <w:p w:rsidR="00EE695B" w:rsidRDefault="00EE695B" w:rsidP="00861FA2">
      <w:pPr>
        <w:autoSpaceDE w:val="0"/>
        <w:autoSpaceDN w:val="0"/>
        <w:adjustRightInd w:val="0"/>
        <w:ind w:firstLine="567"/>
        <w:jc w:val="both"/>
        <w:rPr>
          <w:sz w:val="28"/>
          <w:szCs w:val="28"/>
        </w:rPr>
      </w:pPr>
      <w:r>
        <w:rPr>
          <w:sz w:val="28"/>
          <w:szCs w:val="28"/>
        </w:rPr>
        <w:t>2.2.2. Переработать и реализовать драгоценные металлы аффинажному заводу в соответствии с Федеральным законом №41 «О драгоценных металлах и драгоценных камнях» от 04.03.1998.</w:t>
      </w:r>
    </w:p>
    <w:p w:rsidR="00562CD3" w:rsidRDefault="00D3549C" w:rsidP="00EE695B">
      <w:pPr>
        <w:autoSpaceDE w:val="0"/>
        <w:autoSpaceDN w:val="0"/>
        <w:adjustRightInd w:val="0"/>
        <w:ind w:firstLine="567"/>
        <w:jc w:val="both"/>
        <w:rPr>
          <w:sz w:val="28"/>
          <w:szCs w:val="28"/>
        </w:rPr>
      </w:pPr>
      <w:r>
        <w:rPr>
          <w:sz w:val="28"/>
          <w:szCs w:val="28"/>
        </w:rPr>
        <w:t>2.2.3</w:t>
      </w:r>
      <w:r w:rsidR="00562CD3" w:rsidRPr="00861FA2">
        <w:rPr>
          <w:sz w:val="28"/>
          <w:szCs w:val="28"/>
        </w:rPr>
        <w:t>.</w:t>
      </w:r>
      <w:r w:rsidR="00EE695B">
        <w:rPr>
          <w:sz w:val="28"/>
          <w:szCs w:val="28"/>
        </w:rPr>
        <w:t xml:space="preserve"> Не</w:t>
      </w:r>
      <w:r w:rsidR="00562CD3" w:rsidRPr="00861FA2">
        <w:rPr>
          <w:sz w:val="28"/>
          <w:szCs w:val="28"/>
        </w:rPr>
        <w:t xml:space="preserve"> позднее 90 </w:t>
      </w:r>
      <w:r w:rsidR="00EE695B">
        <w:rPr>
          <w:sz w:val="28"/>
          <w:szCs w:val="28"/>
        </w:rPr>
        <w:t>календарных дней после получения ПУ с ДМС предоставить Продавцу акт изменения качественного состояния лома и отходов и движения драгоценных металлов в двух экземплярах.</w:t>
      </w:r>
    </w:p>
    <w:p w:rsidR="00EE695B" w:rsidRPr="00861FA2" w:rsidRDefault="00D3549C" w:rsidP="008A0E62">
      <w:pPr>
        <w:autoSpaceDE w:val="0"/>
        <w:autoSpaceDN w:val="0"/>
        <w:adjustRightInd w:val="0"/>
        <w:ind w:firstLine="709"/>
        <w:jc w:val="both"/>
        <w:rPr>
          <w:sz w:val="28"/>
          <w:szCs w:val="28"/>
        </w:rPr>
      </w:pPr>
      <w:r>
        <w:rPr>
          <w:sz w:val="28"/>
          <w:szCs w:val="28"/>
        </w:rPr>
        <w:t>2.2.4</w:t>
      </w:r>
      <w:r w:rsidR="00EE695B">
        <w:rPr>
          <w:sz w:val="28"/>
          <w:szCs w:val="28"/>
        </w:rPr>
        <w:t xml:space="preserve">. Не позднее 120 календарных дней </w:t>
      </w:r>
      <w:r w:rsidR="008A0E62">
        <w:rPr>
          <w:sz w:val="28"/>
          <w:szCs w:val="28"/>
        </w:rPr>
        <w:t>предоставить копии паспортов аффинажных предприятий подтверждения наличия лома и отходов драгоценных металлов.</w:t>
      </w:r>
    </w:p>
    <w:p w:rsidR="00562CD3" w:rsidRDefault="00562CD3" w:rsidP="004931B5">
      <w:pPr>
        <w:autoSpaceDE w:val="0"/>
        <w:autoSpaceDN w:val="0"/>
        <w:adjustRightInd w:val="0"/>
        <w:ind w:firstLine="567"/>
        <w:jc w:val="both"/>
        <w:rPr>
          <w:sz w:val="28"/>
          <w:szCs w:val="28"/>
        </w:rPr>
      </w:pPr>
    </w:p>
    <w:p w:rsidR="008B63DE" w:rsidRPr="00F17D79" w:rsidRDefault="008B63DE" w:rsidP="004931B5">
      <w:pPr>
        <w:autoSpaceDE w:val="0"/>
        <w:autoSpaceDN w:val="0"/>
        <w:adjustRightInd w:val="0"/>
        <w:ind w:firstLine="567"/>
        <w:jc w:val="both"/>
        <w:rPr>
          <w:sz w:val="28"/>
          <w:szCs w:val="28"/>
        </w:rPr>
      </w:pPr>
    </w:p>
    <w:p w:rsidR="00D56BEE" w:rsidRPr="00F17D79" w:rsidRDefault="00593EED" w:rsidP="004931B5">
      <w:pPr>
        <w:autoSpaceDE w:val="0"/>
        <w:autoSpaceDN w:val="0"/>
        <w:adjustRightInd w:val="0"/>
        <w:spacing w:before="120" w:after="120"/>
        <w:ind w:firstLine="567"/>
        <w:jc w:val="both"/>
        <w:rPr>
          <w:sz w:val="28"/>
          <w:szCs w:val="28"/>
        </w:rPr>
      </w:pPr>
      <w:r>
        <w:rPr>
          <w:b/>
          <w:bCs/>
          <w:sz w:val="28"/>
          <w:szCs w:val="28"/>
        </w:rPr>
        <w:lastRenderedPageBreak/>
        <w:t xml:space="preserve"> 3</w:t>
      </w:r>
      <w:r w:rsidR="00D56BEE" w:rsidRPr="00F17D79">
        <w:rPr>
          <w:b/>
          <w:bCs/>
          <w:sz w:val="28"/>
          <w:szCs w:val="28"/>
        </w:rPr>
        <w:t xml:space="preserve">. Условия поставки. </w:t>
      </w:r>
    </w:p>
    <w:p w:rsidR="00D56BEE" w:rsidRPr="00F17D79" w:rsidRDefault="00593EED" w:rsidP="004931B5">
      <w:pPr>
        <w:autoSpaceDE w:val="0"/>
        <w:autoSpaceDN w:val="0"/>
        <w:adjustRightInd w:val="0"/>
        <w:ind w:firstLine="567"/>
        <w:jc w:val="both"/>
        <w:rPr>
          <w:color w:val="000000"/>
          <w:sz w:val="28"/>
          <w:szCs w:val="28"/>
        </w:rPr>
      </w:pPr>
      <w:r>
        <w:rPr>
          <w:sz w:val="28"/>
          <w:szCs w:val="28"/>
        </w:rPr>
        <w:t>3</w:t>
      </w:r>
      <w:r w:rsidR="00D56BEE" w:rsidRPr="00F17D79">
        <w:rPr>
          <w:sz w:val="28"/>
          <w:szCs w:val="28"/>
        </w:rPr>
        <w:t xml:space="preserve">.1. Продукты утилизации находятся на складе Продавца, расположенном по адресу: </w:t>
      </w:r>
      <w:r w:rsidR="00D56BEE" w:rsidRPr="00F17D79">
        <w:rPr>
          <w:color w:val="000000"/>
          <w:sz w:val="28"/>
          <w:szCs w:val="28"/>
        </w:rPr>
        <w:t xml:space="preserve">684090, Россия, Камчатский край, </w:t>
      </w:r>
      <w:r w:rsidR="003200FF" w:rsidRPr="00F17D79">
        <w:rPr>
          <w:color w:val="000000"/>
          <w:sz w:val="28"/>
          <w:szCs w:val="28"/>
        </w:rPr>
        <w:t>г. Вилючинск</w:t>
      </w:r>
      <w:r w:rsidR="00D56BEE" w:rsidRPr="00F17D79">
        <w:rPr>
          <w:color w:val="000000"/>
          <w:sz w:val="28"/>
          <w:szCs w:val="28"/>
        </w:rPr>
        <w:t>, ул. Владивостокская, 1.</w:t>
      </w:r>
    </w:p>
    <w:p w:rsidR="00D56BEE" w:rsidRPr="00F17D79" w:rsidRDefault="00593EED" w:rsidP="004931B5">
      <w:pPr>
        <w:autoSpaceDE w:val="0"/>
        <w:autoSpaceDN w:val="0"/>
        <w:adjustRightInd w:val="0"/>
        <w:ind w:firstLine="567"/>
        <w:jc w:val="both"/>
        <w:rPr>
          <w:sz w:val="28"/>
          <w:szCs w:val="28"/>
        </w:rPr>
      </w:pPr>
      <w:r>
        <w:rPr>
          <w:sz w:val="28"/>
          <w:szCs w:val="28"/>
        </w:rPr>
        <w:t>3</w:t>
      </w:r>
      <w:r w:rsidR="00D56BEE" w:rsidRPr="00F17D79">
        <w:rPr>
          <w:sz w:val="28"/>
          <w:szCs w:val="28"/>
        </w:rPr>
        <w:t xml:space="preserve">.2. Вывоз продуктов утилизации со склада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w:t>
      </w:r>
    </w:p>
    <w:p w:rsidR="00D56BEE" w:rsidRPr="00F17D79" w:rsidRDefault="00593EED" w:rsidP="004931B5">
      <w:pPr>
        <w:autoSpaceDE w:val="0"/>
        <w:autoSpaceDN w:val="0"/>
        <w:adjustRightInd w:val="0"/>
        <w:ind w:firstLine="567"/>
        <w:jc w:val="both"/>
        <w:rPr>
          <w:sz w:val="28"/>
          <w:szCs w:val="28"/>
        </w:rPr>
      </w:pPr>
      <w:r>
        <w:rPr>
          <w:sz w:val="28"/>
          <w:szCs w:val="28"/>
        </w:rPr>
        <w:t>3</w:t>
      </w:r>
      <w:r w:rsidR="00D56BEE" w:rsidRPr="00F17D79">
        <w:rPr>
          <w:sz w:val="28"/>
          <w:szCs w:val="28"/>
        </w:rPr>
        <w:t xml:space="preserve">.3. Датой поставки товара считается дата его окончательной передачи Продавцом Покупателю по товарно-транспортной накладной, после подписания акта-сверки приема-передачи продуктов утилизации. </w:t>
      </w:r>
    </w:p>
    <w:p w:rsidR="00D56BEE" w:rsidRPr="00F17D79" w:rsidRDefault="00593EED" w:rsidP="004931B5">
      <w:pPr>
        <w:autoSpaceDE w:val="0"/>
        <w:autoSpaceDN w:val="0"/>
        <w:adjustRightInd w:val="0"/>
        <w:ind w:firstLine="567"/>
        <w:jc w:val="both"/>
        <w:rPr>
          <w:sz w:val="28"/>
          <w:szCs w:val="28"/>
        </w:rPr>
      </w:pPr>
      <w:r>
        <w:rPr>
          <w:sz w:val="28"/>
          <w:szCs w:val="28"/>
        </w:rPr>
        <w:t>3</w:t>
      </w:r>
      <w:r w:rsidR="00D56BEE" w:rsidRPr="00F17D79">
        <w:rPr>
          <w:sz w:val="28"/>
          <w:szCs w:val="28"/>
        </w:rPr>
        <w:t xml:space="preserve">.4. Датой перехода бремени содержания и риска случайной гибели (случайного повреждения) товара от Продавца к Покупателю считается дата передачи продуктов утилизации в момент погрузки имущества на грузовой транспорт. </w:t>
      </w:r>
    </w:p>
    <w:p w:rsidR="00D56BEE" w:rsidRDefault="00593EED" w:rsidP="004931B5">
      <w:pPr>
        <w:autoSpaceDE w:val="0"/>
        <w:autoSpaceDN w:val="0"/>
        <w:adjustRightInd w:val="0"/>
        <w:ind w:firstLine="567"/>
        <w:jc w:val="both"/>
        <w:rPr>
          <w:sz w:val="28"/>
          <w:szCs w:val="28"/>
        </w:rPr>
      </w:pPr>
      <w:r>
        <w:rPr>
          <w:sz w:val="28"/>
          <w:szCs w:val="28"/>
        </w:rPr>
        <w:t>3</w:t>
      </w:r>
      <w:r w:rsidR="00D56BEE" w:rsidRPr="00F17D79">
        <w:rPr>
          <w:sz w:val="28"/>
          <w:szCs w:val="28"/>
        </w:rPr>
        <w:t xml:space="preserve">.5. Погрузка имущества в транспортные средства осуществляется силами Покупателя за </w:t>
      </w:r>
      <w:r w:rsidR="00D56BEE">
        <w:rPr>
          <w:sz w:val="28"/>
          <w:szCs w:val="28"/>
        </w:rPr>
        <w:t>счет</w:t>
      </w:r>
      <w:r w:rsidR="00D56BEE" w:rsidRPr="00E56423">
        <w:rPr>
          <w:sz w:val="28"/>
          <w:szCs w:val="28"/>
        </w:rPr>
        <w:t xml:space="preserve"> </w:t>
      </w:r>
      <w:r w:rsidR="00D56BEE" w:rsidRPr="00F17D79">
        <w:rPr>
          <w:sz w:val="28"/>
          <w:szCs w:val="28"/>
        </w:rPr>
        <w:t>Покупателя</w:t>
      </w:r>
      <w:r w:rsidR="00D56BEE">
        <w:rPr>
          <w:sz w:val="28"/>
          <w:szCs w:val="28"/>
        </w:rPr>
        <w:t>.</w:t>
      </w:r>
    </w:p>
    <w:p w:rsidR="00D56BEE" w:rsidRDefault="00593EED" w:rsidP="004931B5">
      <w:pPr>
        <w:autoSpaceDE w:val="0"/>
        <w:autoSpaceDN w:val="0"/>
        <w:adjustRightInd w:val="0"/>
        <w:ind w:firstLine="567"/>
        <w:jc w:val="both"/>
        <w:rPr>
          <w:sz w:val="28"/>
          <w:szCs w:val="28"/>
        </w:rPr>
      </w:pPr>
      <w:r>
        <w:rPr>
          <w:sz w:val="28"/>
          <w:szCs w:val="28"/>
        </w:rPr>
        <w:t>3</w:t>
      </w:r>
      <w:r w:rsidR="00D56BEE">
        <w:rPr>
          <w:sz w:val="28"/>
          <w:szCs w:val="28"/>
        </w:rPr>
        <w:t>.6 Представители промышленной безопасности, отдела охраны труда и пожарной безопасности Продавца при выявлении нарушений (при погрузке металлолома) требований охраны труда, промышленной и пожарной безопасности которые создают угрозу жизни или здоровью работников и угрозу организации Продавца имеют право приостановить выполнение работ Покупателя, до устранения нарушений.</w:t>
      </w:r>
    </w:p>
    <w:p w:rsidR="00D56BEE" w:rsidRDefault="00593EED" w:rsidP="004931B5">
      <w:pPr>
        <w:autoSpaceDE w:val="0"/>
        <w:autoSpaceDN w:val="0"/>
        <w:adjustRightInd w:val="0"/>
        <w:ind w:firstLine="567"/>
        <w:jc w:val="both"/>
        <w:rPr>
          <w:sz w:val="28"/>
          <w:szCs w:val="28"/>
        </w:rPr>
      </w:pPr>
      <w:r>
        <w:rPr>
          <w:sz w:val="28"/>
          <w:szCs w:val="28"/>
        </w:rPr>
        <w:t>3</w:t>
      </w:r>
      <w:r w:rsidR="00D56BEE">
        <w:rPr>
          <w:sz w:val="28"/>
          <w:szCs w:val="28"/>
        </w:rPr>
        <w:t>.7 Покупатель обязан обеспечить своим работникам безопасные условия труда в соответствии с требованиями законодательных и нормативных актов по охране труда, пожарной и промышленной безопасности.</w:t>
      </w:r>
    </w:p>
    <w:p w:rsidR="00D56BEE" w:rsidRPr="00F17D79" w:rsidRDefault="00593EED" w:rsidP="004931B5">
      <w:pPr>
        <w:autoSpaceDE w:val="0"/>
        <w:autoSpaceDN w:val="0"/>
        <w:adjustRightInd w:val="0"/>
        <w:ind w:firstLine="567"/>
        <w:jc w:val="both"/>
        <w:rPr>
          <w:sz w:val="28"/>
          <w:szCs w:val="28"/>
        </w:rPr>
      </w:pPr>
      <w:r>
        <w:rPr>
          <w:sz w:val="28"/>
          <w:szCs w:val="28"/>
        </w:rPr>
        <w:t>3</w:t>
      </w:r>
      <w:r w:rsidR="00D56BEE">
        <w:rPr>
          <w:sz w:val="28"/>
          <w:szCs w:val="28"/>
        </w:rPr>
        <w:t>.8 Покупатель обязан осуществлять руководство деятельностью своих работников. Нести ответственность за организацию погрузки металлолома, за соблюдением правил и норм по охране труда, пожарной, промышленной безопасности и охраны окружающей среды, в течении всего периода пребывания на территории Продавца.</w:t>
      </w:r>
    </w:p>
    <w:p w:rsidR="00D56BEE" w:rsidRPr="00F17D79" w:rsidRDefault="00593EED" w:rsidP="004931B5">
      <w:pPr>
        <w:autoSpaceDE w:val="0"/>
        <w:autoSpaceDN w:val="0"/>
        <w:adjustRightInd w:val="0"/>
        <w:spacing w:before="120" w:after="120"/>
        <w:ind w:firstLine="567"/>
        <w:jc w:val="both"/>
        <w:rPr>
          <w:sz w:val="28"/>
          <w:szCs w:val="28"/>
        </w:rPr>
      </w:pPr>
      <w:r>
        <w:rPr>
          <w:b/>
          <w:bCs/>
          <w:sz w:val="28"/>
          <w:szCs w:val="28"/>
        </w:rPr>
        <w:t>4</w:t>
      </w:r>
      <w:r w:rsidR="00D56BEE" w:rsidRPr="00F17D79">
        <w:rPr>
          <w:b/>
          <w:bCs/>
          <w:sz w:val="28"/>
          <w:szCs w:val="28"/>
        </w:rPr>
        <w:t xml:space="preserve">. Приёмка имущества по количеству и качеству. </w:t>
      </w:r>
    </w:p>
    <w:p w:rsidR="00D56BEE" w:rsidRPr="00F17D79" w:rsidRDefault="00593EED" w:rsidP="004931B5">
      <w:pPr>
        <w:autoSpaceDE w:val="0"/>
        <w:autoSpaceDN w:val="0"/>
        <w:adjustRightInd w:val="0"/>
        <w:ind w:firstLine="567"/>
        <w:jc w:val="both"/>
        <w:rPr>
          <w:sz w:val="28"/>
          <w:szCs w:val="28"/>
        </w:rPr>
      </w:pPr>
      <w:r>
        <w:rPr>
          <w:sz w:val="28"/>
          <w:szCs w:val="28"/>
        </w:rPr>
        <w:t xml:space="preserve"> 4</w:t>
      </w:r>
      <w:r w:rsidR="00D56BEE" w:rsidRPr="00F17D79">
        <w:rPr>
          <w:sz w:val="28"/>
          <w:szCs w:val="28"/>
        </w:rPr>
        <w:t>.1. Качество, технические характеристики продуктов утилизации отражены в аукционной документации.</w:t>
      </w:r>
    </w:p>
    <w:p w:rsidR="00D56BEE" w:rsidRPr="00F17D79" w:rsidRDefault="00593EED" w:rsidP="004931B5">
      <w:pPr>
        <w:autoSpaceDE w:val="0"/>
        <w:autoSpaceDN w:val="0"/>
        <w:adjustRightInd w:val="0"/>
        <w:ind w:firstLine="567"/>
        <w:jc w:val="both"/>
        <w:rPr>
          <w:sz w:val="28"/>
          <w:szCs w:val="28"/>
        </w:rPr>
      </w:pPr>
      <w:r>
        <w:rPr>
          <w:sz w:val="28"/>
          <w:szCs w:val="28"/>
        </w:rPr>
        <w:t xml:space="preserve"> 4</w:t>
      </w:r>
      <w:r w:rsidR="00D56BEE" w:rsidRPr="00F17D79">
        <w:rPr>
          <w:sz w:val="28"/>
          <w:szCs w:val="28"/>
        </w:rPr>
        <w:t xml:space="preserve">.2. Передача продуктов утилизации Покупателю начинается с даты, следующей за датой поступления денежных средств на расчётный счёт Продавца. </w:t>
      </w:r>
    </w:p>
    <w:p w:rsidR="00D56BEE" w:rsidRPr="00F17D79" w:rsidRDefault="00593EED" w:rsidP="00593EED">
      <w:pPr>
        <w:autoSpaceDE w:val="0"/>
        <w:autoSpaceDN w:val="0"/>
        <w:adjustRightInd w:val="0"/>
        <w:ind w:firstLine="567"/>
        <w:jc w:val="both"/>
        <w:rPr>
          <w:sz w:val="28"/>
          <w:szCs w:val="28"/>
        </w:rPr>
      </w:pPr>
      <w:r>
        <w:rPr>
          <w:sz w:val="28"/>
          <w:szCs w:val="28"/>
        </w:rPr>
        <w:t>4</w:t>
      </w:r>
      <w:r w:rsidR="00D56BEE" w:rsidRPr="00F17D79">
        <w:rPr>
          <w:sz w:val="28"/>
          <w:szCs w:val="28"/>
        </w:rPr>
        <w:t>.3. Покупатель обязан произвести вывоз продуктов утилизаци</w:t>
      </w:r>
      <w:r w:rsidR="004276CF">
        <w:rPr>
          <w:sz w:val="28"/>
          <w:szCs w:val="28"/>
        </w:rPr>
        <w:t>и со склада Продавца в течение 9</w:t>
      </w:r>
      <w:r w:rsidR="00D56BEE" w:rsidRPr="00F17D79">
        <w:rPr>
          <w:sz w:val="28"/>
          <w:szCs w:val="28"/>
        </w:rPr>
        <w:t xml:space="preserve">1 рабочего дня, с даты подписания договора купли-продажи. </w:t>
      </w:r>
    </w:p>
    <w:p w:rsidR="00D56BEE" w:rsidRPr="00F17D79" w:rsidRDefault="00593EED" w:rsidP="004931B5">
      <w:pPr>
        <w:autoSpaceDE w:val="0"/>
        <w:autoSpaceDN w:val="0"/>
        <w:adjustRightInd w:val="0"/>
        <w:ind w:firstLine="567"/>
        <w:jc w:val="both"/>
        <w:rPr>
          <w:sz w:val="28"/>
          <w:szCs w:val="28"/>
        </w:rPr>
      </w:pPr>
      <w:r>
        <w:rPr>
          <w:sz w:val="28"/>
          <w:szCs w:val="28"/>
        </w:rPr>
        <w:t xml:space="preserve"> 4</w:t>
      </w:r>
      <w:r w:rsidR="00D56BEE" w:rsidRPr="00F17D79">
        <w:rPr>
          <w:sz w:val="28"/>
          <w:szCs w:val="28"/>
        </w:rPr>
        <w:t xml:space="preserve">.4. Приёмка каждой отправляемой партии продуктов утилизации по весу и качеству производится на складе Продавца в присутствии обеих сторон с составлением двухстороннего акта. Вес каждой партии имущества определяется на крановых электронных весах Продавца. </w:t>
      </w:r>
    </w:p>
    <w:p w:rsidR="00D56BEE" w:rsidRDefault="00593EED" w:rsidP="004931B5">
      <w:pPr>
        <w:autoSpaceDE w:val="0"/>
        <w:autoSpaceDN w:val="0"/>
        <w:adjustRightInd w:val="0"/>
        <w:ind w:firstLine="567"/>
        <w:jc w:val="both"/>
        <w:rPr>
          <w:sz w:val="28"/>
          <w:szCs w:val="28"/>
        </w:rPr>
      </w:pPr>
      <w:r>
        <w:rPr>
          <w:sz w:val="28"/>
          <w:szCs w:val="28"/>
        </w:rPr>
        <w:t>4</w:t>
      </w:r>
      <w:r w:rsidR="00D56BEE" w:rsidRPr="00F17D79">
        <w:rPr>
          <w:sz w:val="28"/>
          <w:szCs w:val="28"/>
        </w:rPr>
        <w:t>.5. Продавец обязан обеспечивать каждое транспортное средство с продуктами утилизации документами, а именно товаротранспортной накладной и актом засоренности.</w:t>
      </w:r>
    </w:p>
    <w:p w:rsidR="005341B9" w:rsidRDefault="005341B9" w:rsidP="005341B9">
      <w:pPr>
        <w:autoSpaceDE w:val="0"/>
        <w:autoSpaceDN w:val="0"/>
        <w:adjustRightInd w:val="0"/>
        <w:ind w:left="567"/>
        <w:jc w:val="both"/>
        <w:rPr>
          <w:b/>
          <w:sz w:val="28"/>
          <w:szCs w:val="28"/>
        </w:rPr>
      </w:pPr>
    </w:p>
    <w:p w:rsidR="008B63DE" w:rsidRDefault="008B63DE" w:rsidP="005341B9">
      <w:pPr>
        <w:autoSpaceDE w:val="0"/>
        <w:autoSpaceDN w:val="0"/>
        <w:adjustRightInd w:val="0"/>
        <w:ind w:left="567"/>
        <w:jc w:val="both"/>
        <w:rPr>
          <w:b/>
          <w:sz w:val="28"/>
          <w:szCs w:val="28"/>
        </w:rPr>
      </w:pPr>
    </w:p>
    <w:p w:rsidR="005B0FF3" w:rsidRDefault="00593EED" w:rsidP="005341B9">
      <w:pPr>
        <w:autoSpaceDE w:val="0"/>
        <w:autoSpaceDN w:val="0"/>
        <w:adjustRightInd w:val="0"/>
        <w:ind w:left="567"/>
        <w:jc w:val="both"/>
        <w:rPr>
          <w:b/>
          <w:sz w:val="28"/>
          <w:szCs w:val="28"/>
        </w:rPr>
      </w:pPr>
      <w:r>
        <w:rPr>
          <w:b/>
          <w:sz w:val="28"/>
          <w:szCs w:val="28"/>
        </w:rPr>
        <w:lastRenderedPageBreak/>
        <w:t>5</w:t>
      </w:r>
      <w:r w:rsidR="00D56BEE" w:rsidRPr="00FD7B37">
        <w:rPr>
          <w:b/>
          <w:sz w:val="28"/>
          <w:szCs w:val="28"/>
        </w:rPr>
        <w:t>.</w:t>
      </w:r>
      <w:r w:rsidR="00D56BEE" w:rsidRPr="00FD7B37">
        <w:rPr>
          <w:b/>
          <w:sz w:val="28"/>
          <w:szCs w:val="28"/>
        </w:rPr>
        <w:tab/>
      </w:r>
      <w:r w:rsidR="00C04D10" w:rsidRPr="00FD7B37">
        <w:rPr>
          <w:b/>
          <w:sz w:val="28"/>
          <w:szCs w:val="28"/>
        </w:rPr>
        <w:t>Стоимость</w:t>
      </w:r>
      <w:r w:rsidR="00D56BEE" w:rsidRPr="00FD7B37">
        <w:rPr>
          <w:b/>
          <w:sz w:val="28"/>
          <w:szCs w:val="28"/>
        </w:rPr>
        <w:t xml:space="preserve"> товара и порядок расчетов</w:t>
      </w:r>
    </w:p>
    <w:p w:rsidR="00D56BEE" w:rsidRPr="00F76282" w:rsidRDefault="00593EED" w:rsidP="004931B5">
      <w:pPr>
        <w:autoSpaceDE w:val="0"/>
        <w:autoSpaceDN w:val="0"/>
        <w:adjustRightInd w:val="0"/>
        <w:ind w:firstLine="567"/>
        <w:jc w:val="both"/>
        <w:rPr>
          <w:sz w:val="28"/>
          <w:szCs w:val="28"/>
        </w:rPr>
      </w:pPr>
      <w:r>
        <w:rPr>
          <w:sz w:val="28"/>
          <w:szCs w:val="28"/>
        </w:rPr>
        <w:t>5</w:t>
      </w:r>
      <w:r w:rsidR="00D56BEE" w:rsidRPr="00F76282">
        <w:rPr>
          <w:sz w:val="28"/>
          <w:szCs w:val="28"/>
        </w:rPr>
        <w:t>.1.</w:t>
      </w:r>
      <w:r w:rsidR="00D56BEE" w:rsidRPr="00F76282">
        <w:rPr>
          <w:sz w:val="28"/>
          <w:szCs w:val="28"/>
        </w:rPr>
        <w:tab/>
      </w:r>
      <w:r w:rsidR="00C04D10">
        <w:rPr>
          <w:sz w:val="28"/>
          <w:szCs w:val="28"/>
        </w:rPr>
        <w:t>Стоимость</w:t>
      </w:r>
      <w:r w:rsidR="00D56BEE" w:rsidRPr="00F76282">
        <w:rPr>
          <w:sz w:val="28"/>
          <w:szCs w:val="28"/>
        </w:rPr>
        <w:t xml:space="preserve"> имущества в количестве, указанном в спецификации и пункте 1.1. настоящего договора, установленная по итогам аукциона</w:t>
      </w:r>
      <w:r w:rsidR="00093CA8">
        <w:rPr>
          <w:sz w:val="28"/>
          <w:szCs w:val="28"/>
        </w:rPr>
        <w:t>,</w:t>
      </w:r>
      <w:r w:rsidR="00D56BEE" w:rsidRPr="00F76282">
        <w:rPr>
          <w:sz w:val="28"/>
          <w:szCs w:val="28"/>
        </w:rPr>
        <w:t xml:space="preserve"> составляет</w:t>
      </w:r>
      <w:r w:rsidR="00D56BEE" w:rsidRPr="00F76282">
        <w:rPr>
          <w:sz w:val="28"/>
          <w:szCs w:val="28"/>
        </w:rPr>
        <w:tab/>
        <w:t>(</w:t>
      </w:r>
      <w:r w:rsidR="00D56BEE" w:rsidRPr="00F76282">
        <w:rPr>
          <w:sz w:val="28"/>
          <w:szCs w:val="28"/>
        </w:rPr>
        <w:tab/>
        <w:t>) рублей (без учета НДС).</w:t>
      </w:r>
    </w:p>
    <w:p w:rsidR="00D56BEE" w:rsidRPr="00F76282" w:rsidRDefault="00593EED" w:rsidP="004931B5">
      <w:pPr>
        <w:autoSpaceDE w:val="0"/>
        <w:autoSpaceDN w:val="0"/>
        <w:adjustRightInd w:val="0"/>
        <w:ind w:firstLine="567"/>
        <w:jc w:val="both"/>
        <w:rPr>
          <w:sz w:val="28"/>
          <w:szCs w:val="28"/>
        </w:rPr>
      </w:pPr>
      <w:r>
        <w:rPr>
          <w:sz w:val="28"/>
          <w:szCs w:val="28"/>
        </w:rPr>
        <w:t>5</w:t>
      </w:r>
      <w:r w:rsidR="00D56BEE" w:rsidRPr="00F76282">
        <w:rPr>
          <w:sz w:val="28"/>
          <w:szCs w:val="28"/>
        </w:rPr>
        <w:t>.2.</w:t>
      </w:r>
      <w:r w:rsidR="00D56BEE" w:rsidRPr="00F76282">
        <w:rPr>
          <w:sz w:val="28"/>
          <w:szCs w:val="28"/>
        </w:rPr>
        <w:tab/>
        <w:t xml:space="preserve">Задаток, перечисленный Продавцу в качестве обеспечения участия в аукционе в размере </w:t>
      </w:r>
      <w:r w:rsidR="00D56BEE" w:rsidRPr="00F76282">
        <w:rPr>
          <w:sz w:val="28"/>
          <w:szCs w:val="28"/>
        </w:rPr>
        <w:tab/>
        <w:t xml:space="preserve"> (</w:t>
      </w:r>
      <w:r w:rsidR="00D56BEE" w:rsidRPr="00F76282">
        <w:rPr>
          <w:sz w:val="28"/>
          <w:szCs w:val="28"/>
        </w:rPr>
        <w:tab/>
        <w:t>) рублей (без учета НДС), засчитывается в оплату имущества с момента заключения данного договора</w:t>
      </w:r>
      <w:r w:rsidR="005B0FF3">
        <w:t xml:space="preserve"> </w:t>
      </w:r>
      <w:r w:rsidR="005B0FF3">
        <w:rPr>
          <w:sz w:val="28"/>
          <w:szCs w:val="28"/>
        </w:rPr>
        <w:t xml:space="preserve">и </w:t>
      </w:r>
      <w:r w:rsidR="005B0FF3" w:rsidRPr="005B0FF3">
        <w:rPr>
          <w:sz w:val="28"/>
          <w:szCs w:val="28"/>
        </w:rPr>
        <w:t>перечисляется Продавцом на расчётный счёт государственного заказчика – Госкорпорации «Росатом».</w:t>
      </w:r>
    </w:p>
    <w:p w:rsidR="005B0FF3" w:rsidRDefault="00593EED" w:rsidP="005B0FF3">
      <w:pPr>
        <w:autoSpaceDE w:val="0"/>
        <w:autoSpaceDN w:val="0"/>
        <w:adjustRightInd w:val="0"/>
        <w:ind w:firstLine="567"/>
        <w:jc w:val="both"/>
        <w:rPr>
          <w:sz w:val="28"/>
          <w:szCs w:val="28"/>
        </w:rPr>
      </w:pPr>
      <w:r>
        <w:rPr>
          <w:sz w:val="28"/>
          <w:szCs w:val="28"/>
        </w:rPr>
        <w:t>5</w:t>
      </w:r>
      <w:r w:rsidR="00D56BEE" w:rsidRPr="00F76282">
        <w:rPr>
          <w:sz w:val="28"/>
          <w:szCs w:val="28"/>
        </w:rPr>
        <w:t>.3.</w:t>
      </w:r>
      <w:r w:rsidR="00D56BEE" w:rsidRPr="00F76282">
        <w:rPr>
          <w:sz w:val="28"/>
          <w:szCs w:val="28"/>
        </w:rPr>
        <w:tab/>
        <w:t>Оставшуюся часть оплаты за Имущество в размере</w:t>
      </w:r>
      <w:r w:rsidR="00D56BEE" w:rsidRPr="00F76282">
        <w:rPr>
          <w:sz w:val="28"/>
          <w:szCs w:val="28"/>
        </w:rPr>
        <w:tab/>
        <w:t>(</w:t>
      </w:r>
      <w:r w:rsidR="00D56BEE" w:rsidRPr="00F76282">
        <w:rPr>
          <w:sz w:val="28"/>
          <w:szCs w:val="28"/>
        </w:rPr>
        <w:tab/>
        <w:t xml:space="preserve">) рублей (без учета НДС) Покупатель перечисляет на расчетный счет </w:t>
      </w:r>
      <w:r w:rsidR="00C855A6">
        <w:rPr>
          <w:sz w:val="28"/>
          <w:szCs w:val="28"/>
        </w:rPr>
        <w:t>Продавца</w:t>
      </w:r>
      <w:r w:rsidR="005B0FF3" w:rsidRPr="005B0FF3">
        <w:rPr>
          <w:sz w:val="28"/>
          <w:szCs w:val="28"/>
        </w:rPr>
        <w:t>:</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Получатель: Акционерное общество «Северо-Восточный ремонтный центр» </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 Р/счёт 40702810400000005670,</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 Банк «ВБРР» (АО) в г. Москва,</w:t>
      </w:r>
    </w:p>
    <w:p w:rsidR="00C855A6" w:rsidRPr="00F43042" w:rsidRDefault="009F3CB9" w:rsidP="00C855A6">
      <w:pPr>
        <w:autoSpaceDE w:val="0"/>
        <w:autoSpaceDN w:val="0"/>
        <w:adjustRightInd w:val="0"/>
        <w:ind w:firstLine="567"/>
        <w:jc w:val="both"/>
        <w:rPr>
          <w:sz w:val="28"/>
          <w:szCs w:val="28"/>
        </w:rPr>
      </w:pPr>
      <w:r>
        <w:rPr>
          <w:sz w:val="28"/>
          <w:szCs w:val="28"/>
        </w:rPr>
        <w:t xml:space="preserve"> К/счёт 30101810900000000880,</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 БИК 044525880;</w:t>
      </w:r>
    </w:p>
    <w:p w:rsidR="00C855A6" w:rsidRPr="00F43042" w:rsidRDefault="00C855A6" w:rsidP="00C855A6">
      <w:pPr>
        <w:autoSpaceDE w:val="0"/>
        <w:autoSpaceDN w:val="0"/>
        <w:adjustRightInd w:val="0"/>
        <w:ind w:firstLine="567"/>
        <w:jc w:val="both"/>
        <w:rPr>
          <w:sz w:val="28"/>
          <w:szCs w:val="28"/>
        </w:rPr>
      </w:pPr>
      <w:r w:rsidRPr="00F43042">
        <w:rPr>
          <w:rFonts w:eastAsia="SimSun"/>
          <w:sz w:val="28"/>
          <w:szCs w:val="28"/>
        </w:rPr>
        <w:t xml:space="preserve"> ИНН 4102009338</w:t>
      </w:r>
    </w:p>
    <w:p w:rsidR="00D56BEE" w:rsidRPr="00F76282" w:rsidRDefault="00D56BEE" w:rsidP="004931B5">
      <w:pPr>
        <w:autoSpaceDE w:val="0"/>
        <w:autoSpaceDN w:val="0"/>
        <w:adjustRightInd w:val="0"/>
        <w:ind w:firstLine="567"/>
        <w:jc w:val="both"/>
        <w:rPr>
          <w:sz w:val="28"/>
          <w:szCs w:val="28"/>
        </w:rPr>
      </w:pPr>
      <w:r w:rsidRPr="00F76282">
        <w:rPr>
          <w:sz w:val="28"/>
          <w:szCs w:val="28"/>
        </w:rPr>
        <w:t>в течение пяти рабочих дней со дня заключения настоящего договора путем единовременного перечисления денежных средств.</w:t>
      </w:r>
    </w:p>
    <w:p w:rsidR="00D56BEE" w:rsidRPr="00F76282" w:rsidRDefault="00D56BEE" w:rsidP="004931B5">
      <w:pPr>
        <w:autoSpaceDE w:val="0"/>
        <w:autoSpaceDN w:val="0"/>
        <w:adjustRightInd w:val="0"/>
        <w:ind w:firstLine="567"/>
        <w:jc w:val="both"/>
        <w:rPr>
          <w:sz w:val="28"/>
          <w:szCs w:val="28"/>
        </w:rPr>
      </w:pPr>
      <w:r w:rsidRPr="00F76282">
        <w:rPr>
          <w:sz w:val="28"/>
          <w:szCs w:val="28"/>
        </w:rPr>
        <w:t xml:space="preserve">В платежном поручении Покупателя должны быть указаны сведения о наименовании Покупателя, имуществе, </w:t>
      </w:r>
      <w:r w:rsidR="005B0FF3">
        <w:rPr>
          <w:sz w:val="28"/>
          <w:szCs w:val="28"/>
        </w:rPr>
        <w:t xml:space="preserve">дата и номер государственного контракта и заводской номер заказа, номере лота, </w:t>
      </w:r>
      <w:r w:rsidRPr="00F76282">
        <w:rPr>
          <w:sz w:val="28"/>
          <w:szCs w:val="28"/>
        </w:rPr>
        <w:t>дате проведения аукциона, дате заключения настоящего договора</w:t>
      </w:r>
      <w:r w:rsidR="005B0FF3">
        <w:rPr>
          <w:sz w:val="28"/>
          <w:szCs w:val="28"/>
        </w:rPr>
        <w:t xml:space="preserve"> и номера договора</w:t>
      </w:r>
      <w:r w:rsidRPr="00F76282">
        <w:rPr>
          <w:sz w:val="28"/>
          <w:szCs w:val="28"/>
        </w:rPr>
        <w:t>.</w:t>
      </w:r>
    </w:p>
    <w:p w:rsidR="00C855A6" w:rsidRDefault="00593EED" w:rsidP="004931B5">
      <w:pPr>
        <w:autoSpaceDE w:val="0"/>
        <w:autoSpaceDN w:val="0"/>
        <w:adjustRightInd w:val="0"/>
        <w:ind w:firstLine="567"/>
        <w:jc w:val="both"/>
        <w:rPr>
          <w:sz w:val="28"/>
          <w:szCs w:val="28"/>
        </w:rPr>
      </w:pPr>
      <w:r>
        <w:rPr>
          <w:sz w:val="28"/>
          <w:szCs w:val="28"/>
        </w:rPr>
        <w:t>5</w:t>
      </w:r>
      <w:r w:rsidR="00D56BEE" w:rsidRPr="00F76282">
        <w:rPr>
          <w:sz w:val="28"/>
          <w:szCs w:val="28"/>
        </w:rPr>
        <w:t>.4.</w:t>
      </w:r>
      <w:r w:rsidR="00D56BEE" w:rsidRPr="00F76282">
        <w:rPr>
          <w:sz w:val="28"/>
          <w:szCs w:val="28"/>
        </w:rPr>
        <w:tab/>
        <w:t xml:space="preserve">Обязательства Покупателя по оплате имущества считаются исполненными с момента зачисления всей суммы денежных средств, определенной п.4.3, </w:t>
      </w:r>
      <w:r w:rsidR="005B0FF3" w:rsidRPr="005B0FF3">
        <w:rPr>
          <w:sz w:val="28"/>
          <w:szCs w:val="28"/>
        </w:rPr>
        <w:t xml:space="preserve">на расчётный счёт </w:t>
      </w:r>
      <w:r w:rsidR="00C855A6">
        <w:rPr>
          <w:sz w:val="28"/>
          <w:szCs w:val="28"/>
        </w:rPr>
        <w:t>Продавца</w:t>
      </w:r>
      <w:r w:rsidR="005B0FF3" w:rsidRPr="005B0FF3">
        <w:rPr>
          <w:sz w:val="28"/>
          <w:szCs w:val="28"/>
        </w:rPr>
        <w:t>».</w:t>
      </w:r>
    </w:p>
    <w:p w:rsidR="00DF0271" w:rsidRDefault="00593EED" w:rsidP="004931B5">
      <w:pPr>
        <w:autoSpaceDE w:val="0"/>
        <w:autoSpaceDN w:val="0"/>
        <w:adjustRightInd w:val="0"/>
        <w:ind w:firstLine="567"/>
        <w:jc w:val="both"/>
        <w:rPr>
          <w:sz w:val="28"/>
          <w:szCs w:val="28"/>
        </w:rPr>
      </w:pPr>
      <w:r>
        <w:rPr>
          <w:sz w:val="28"/>
          <w:szCs w:val="28"/>
        </w:rPr>
        <w:t>5</w:t>
      </w:r>
      <w:r w:rsidR="00C855A6" w:rsidRPr="00F76282">
        <w:rPr>
          <w:sz w:val="28"/>
          <w:szCs w:val="28"/>
        </w:rPr>
        <w:t>.5.</w:t>
      </w:r>
      <w:r w:rsidR="00DF0271">
        <w:rPr>
          <w:sz w:val="28"/>
          <w:szCs w:val="28"/>
        </w:rPr>
        <w:t xml:space="preserve"> </w:t>
      </w:r>
      <w:r w:rsidR="00C855A6">
        <w:rPr>
          <w:sz w:val="28"/>
          <w:szCs w:val="28"/>
        </w:rPr>
        <w:t xml:space="preserve">Продавец осуществляет передачу имущества Покупателю после </w:t>
      </w:r>
      <w:r w:rsidR="00DF0271">
        <w:rPr>
          <w:sz w:val="28"/>
          <w:szCs w:val="28"/>
        </w:rPr>
        <w:t>перечисления в</w:t>
      </w:r>
      <w:r w:rsidR="00C855A6">
        <w:rPr>
          <w:sz w:val="28"/>
          <w:szCs w:val="28"/>
        </w:rPr>
        <w:t xml:space="preserve"> полном объеме денежных средств, определенной п 4.3</w:t>
      </w:r>
      <w:r w:rsidR="00DF0271">
        <w:rPr>
          <w:sz w:val="28"/>
          <w:szCs w:val="28"/>
        </w:rPr>
        <w:t>, на расчетный счет Продавца и перечислении Продавцом денежных средств в доходную часть федерального бюджета без учета НДС 20% по реквизитам государственного заказчика:</w:t>
      </w:r>
    </w:p>
    <w:p w:rsidR="00DF0271" w:rsidRPr="00DF0271" w:rsidRDefault="00DF0271" w:rsidP="00DF0271">
      <w:pPr>
        <w:autoSpaceDE w:val="0"/>
        <w:autoSpaceDN w:val="0"/>
        <w:adjustRightInd w:val="0"/>
        <w:ind w:firstLine="567"/>
        <w:jc w:val="both"/>
        <w:rPr>
          <w:sz w:val="28"/>
          <w:szCs w:val="28"/>
        </w:rPr>
      </w:pPr>
      <w:r w:rsidRPr="00DF0271">
        <w:rPr>
          <w:sz w:val="28"/>
          <w:szCs w:val="28"/>
        </w:rPr>
        <w:t>Полное наименование: Государственная корпорация по атомной энергии «Росатом»</w:t>
      </w:r>
    </w:p>
    <w:p w:rsidR="00DF0271" w:rsidRPr="00DF0271" w:rsidRDefault="00DF0271" w:rsidP="00DF0271">
      <w:pPr>
        <w:autoSpaceDE w:val="0"/>
        <w:autoSpaceDN w:val="0"/>
        <w:adjustRightInd w:val="0"/>
        <w:ind w:firstLine="567"/>
        <w:jc w:val="both"/>
        <w:rPr>
          <w:sz w:val="28"/>
          <w:szCs w:val="28"/>
        </w:rPr>
      </w:pPr>
      <w:r w:rsidRPr="00DF0271">
        <w:rPr>
          <w:sz w:val="28"/>
          <w:szCs w:val="28"/>
        </w:rPr>
        <w:t>Юридический адрес: ул. Б. Ордынка, 24, г. Москва, 119017,</w:t>
      </w:r>
    </w:p>
    <w:p w:rsidR="00DF0271" w:rsidRPr="00DF0271" w:rsidRDefault="00DF0271" w:rsidP="00DF0271">
      <w:pPr>
        <w:autoSpaceDE w:val="0"/>
        <w:autoSpaceDN w:val="0"/>
        <w:adjustRightInd w:val="0"/>
        <w:ind w:firstLine="567"/>
        <w:jc w:val="both"/>
        <w:rPr>
          <w:sz w:val="28"/>
          <w:szCs w:val="28"/>
        </w:rPr>
      </w:pPr>
      <w:r w:rsidRPr="00DF0271">
        <w:rPr>
          <w:sz w:val="28"/>
          <w:szCs w:val="28"/>
        </w:rPr>
        <w:t>ИНН: 7706413348</w:t>
      </w:r>
    </w:p>
    <w:p w:rsidR="00DF0271" w:rsidRPr="00DF0271" w:rsidRDefault="00DF0271" w:rsidP="00DF0271">
      <w:pPr>
        <w:autoSpaceDE w:val="0"/>
        <w:autoSpaceDN w:val="0"/>
        <w:adjustRightInd w:val="0"/>
        <w:ind w:firstLine="567"/>
        <w:jc w:val="both"/>
        <w:rPr>
          <w:sz w:val="28"/>
          <w:szCs w:val="28"/>
        </w:rPr>
      </w:pPr>
      <w:r w:rsidRPr="00DF0271">
        <w:rPr>
          <w:sz w:val="28"/>
          <w:szCs w:val="28"/>
        </w:rPr>
        <w:t>КПП: 770601001</w:t>
      </w:r>
    </w:p>
    <w:p w:rsidR="00DF0271" w:rsidRPr="00DF0271" w:rsidRDefault="00DF0271" w:rsidP="00DF0271">
      <w:pPr>
        <w:autoSpaceDE w:val="0"/>
        <w:autoSpaceDN w:val="0"/>
        <w:adjustRightInd w:val="0"/>
        <w:ind w:firstLine="567"/>
        <w:jc w:val="both"/>
        <w:rPr>
          <w:sz w:val="28"/>
          <w:szCs w:val="28"/>
        </w:rPr>
      </w:pPr>
      <w:r w:rsidRPr="00DF0271">
        <w:rPr>
          <w:sz w:val="28"/>
          <w:szCs w:val="28"/>
        </w:rPr>
        <w:t>Наименование получателя: Межрегиональное операционное УФК</w:t>
      </w:r>
      <w:r w:rsidRPr="00DF0271">
        <w:rPr>
          <w:sz w:val="28"/>
          <w:szCs w:val="28"/>
        </w:rPr>
        <w:br/>
        <w:t xml:space="preserve"> (Государственная корпорация по атомной энергии «Росатом» л/сч № 04951007250). </w:t>
      </w:r>
    </w:p>
    <w:p w:rsidR="00DF0271" w:rsidRPr="00DF0271" w:rsidRDefault="00DF0271" w:rsidP="00DF0271">
      <w:pPr>
        <w:autoSpaceDE w:val="0"/>
        <w:autoSpaceDN w:val="0"/>
        <w:adjustRightInd w:val="0"/>
        <w:ind w:firstLine="567"/>
        <w:jc w:val="both"/>
        <w:rPr>
          <w:sz w:val="28"/>
          <w:szCs w:val="28"/>
        </w:rPr>
      </w:pPr>
      <w:r w:rsidRPr="00DF0271">
        <w:rPr>
          <w:sz w:val="28"/>
          <w:szCs w:val="28"/>
        </w:rPr>
        <w:t>Расчетный счет: 4010 1810 5000 0000 1901</w:t>
      </w:r>
    </w:p>
    <w:p w:rsidR="00DF0271" w:rsidRPr="00DF0271" w:rsidRDefault="00DF0271" w:rsidP="00DF0271">
      <w:pPr>
        <w:autoSpaceDE w:val="0"/>
        <w:autoSpaceDN w:val="0"/>
        <w:adjustRightInd w:val="0"/>
        <w:ind w:firstLine="567"/>
        <w:jc w:val="both"/>
        <w:rPr>
          <w:sz w:val="28"/>
          <w:szCs w:val="28"/>
        </w:rPr>
      </w:pPr>
      <w:r w:rsidRPr="00DF0271">
        <w:rPr>
          <w:sz w:val="28"/>
          <w:szCs w:val="28"/>
        </w:rPr>
        <w:t>Наименование Банка: ОПЕРУ – 1 Банка России</w:t>
      </w:r>
    </w:p>
    <w:p w:rsidR="00DF0271" w:rsidRPr="00DF0271" w:rsidRDefault="00DF0271" w:rsidP="00DF0271">
      <w:pPr>
        <w:autoSpaceDE w:val="0"/>
        <w:autoSpaceDN w:val="0"/>
        <w:adjustRightInd w:val="0"/>
        <w:ind w:firstLine="567"/>
        <w:jc w:val="both"/>
        <w:rPr>
          <w:sz w:val="28"/>
          <w:szCs w:val="28"/>
        </w:rPr>
      </w:pPr>
      <w:r w:rsidRPr="00DF0271">
        <w:rPr>
          <w:sz w:val="28"/>
          <w:szCs w:val="28"/>
        </w:rPr>
        <w:t>БИК 044501002,</w:t>
      </w:r>
    </w:p>
    <w:p w:rsidR="00DF0271" w:rsidRPr="00DF0271" w:rsidRDefault="00DF0271" w:rsidP="00DF0271">
      <w:pPr>
        <w:autoSpaceDE w:val="0"/>
        <w:autoSpaceDN w:val="0"/>
        <w:adjustRightInd w:val="0"/>
        <w:ind w:firstLine="567"/>
        <w:jc w:val="both"/>
        <w:rPr>
          <w:sz w:val="28"/>
          <w:szCs w:val="28"/>
          <w:u w:val="single"/>
        </w:rPr>
      </w:pPr>
      <w:r w:rsidRPr="00DF0271">
        <w:rPr>
          <w:sz w:val="28"/>
          <w:szCs w:val="28"/>
        </w:rPr>
        <w:t>ОКТМО 45384000 (по Приказу Минфина России от 12.11.2013г.№107н)</w:t>
      </w:r>
    </w:p>
    <w:p w:rsidR="00DF0271" w:rsidRPr="00DF0271" w:rsidRDefault="00DF0271" w:rsidP="00DF0271">
      <w:pPr>
        <w:autoSpaceDE w:val="0"/>
        <w:autoSpaceDN w:val="0"/>
        <w:adjustRightInd w:val="0"/>
        <w:ind w:firstLine="567"/>
        <w:jc w:val="both"/>
        <w:rPr>
          <w:sz w:val="28"/>
          <w:szCs w:val="28"/>
        </w:rPr>
      </w:pPr>
      <w:r w:rsidRPr="00DF0271">
        <w:rPr>
          <w:sz w:val="28"/>
          <w:szCs w:val="28"/>
        </w:rPr>
        <w:t>КБК 725 1 14 02015 01 6000 440</w:t>
      </w:r>
    </w:p>
    <w:p w:rsidR="00D56BEE" w:rsidRDefault="00C855A6" w:rsidP="004931B5">
      <w:pPr>
        <w:autoSpaceDE w:val="0"/>
        <w:autoSpaceDN w:val="0"/>
        <w:adjustRightInd w:val="0"/>
        <w:ind w:firstLine="567"/>
        <w:jc w:val="both"/>
        <w:rPr>
          <w:sz w:val="28"/>
          <w:szCs w:val="28"/>
        </w:rPr>
      </w:pPr>
      <w:r>
        <w:rPr>
          <w:sz w:val="28"/>
          <w:szCs w:val="28"/>
        </w:rPr>
        <w:t xml:space="preserve"> </w:t>
      </w:r>
      <w:r w:rsidR="00593EED">
        <w:rPr>
          <w:sz w:val="28"/>
          <w:szCs w:val="28"/>
        </w:rPr>
        <w:t>5</w:t>
      </w:r>
      <w:r w:rsidR="00D56BEE" w:rsidRPr="00F76282">
        <w:rPr>
          <w:sz w:val="28"/>
          <w:szCs w:val="28"/>
        </w:rPr>
        <w:t>.</w:t>
      </w:r>
      <w:r>
        <w:rPr>
          <w:sz w:val="28"/>
          <w:szCs w:val="28"/>
        </w:rPr>
        <w:t>6</w:t>
      </w:r>
      <w:r w:rsidR="00D56BEE" w:rsidRPr="00F76282">
        <w:rPr>
          <w:sz w:val="28"/>
          <w:szCs w:val="28"/>
        </w:rPr>
        <w:t>.</w:t>
      </w:r>
      <w:r w:rsidR="00D56BEE" w:rsidRPr="00F76282">
        <w:rPr>
          <w:sz w:val="28"/>
          <w:szCs w:val="28"/>
        </w:rPr>
        <w:tab/>
        <w:t xml:space="preserve">Сумму налога на добавленную стоимость (НДС) по ставке </w:t>
      </w:r>
      <w:r w:rsidR="00257721">
        <w:rPr>
          <w:sz w:val="28"/>
          <w:szCs w:val="28"/>
        </w:rPr>
        <w:t>20</w:t>
      </w:r>
      <w:r w:rsidR="00D56BEE" w:rsidRPr="00F76282">
        <w:rPr>
          <w:sz w:val="28"/>
          <w:szCs w:val="28"/>
        </w:rPr>
        <w:t xml:space="preserve">%, дополнительно рассчитанного от стоимости Имущества, определенной конкурсной процедурой, уплачивает Покупатель в бюджет РФ в соответствии с Федеральным </w:t>
      </w:r>
      <w:r w:rsidR="00D56BEE" w:rsidRPr="00F76282">
        <w:rPr>
          <w:sz w:val="28"/>
          <w:szCs w:val="28"/>
        </w:rPr>
        <w:lastRenderedPageBreak/>
        <w:t>законом от 27.11.2017 335-ФЗ в качестве налогового агента, в порядке, установленном пунктом 3 статьи 161 НК РФ.</w:t>
      </w:r>
    </w:p>
    <w:p w:rsidR="00AF7E9F" w:rsidRDefault="00593EED" w:rsidP="004931B5">
      <w:pPr>
        <w:autoSpaceDE w:val="0"/>
        <w:autoSpaceDN w:val="0"/>
        <w:adjustRightInd w:val="0"/>
        <w:ind w:firstLine="567"/>
        <w:jc w:val="both"/>
        <w:rPr>
          <w:sz w:val="28"/>
          <w:szCs w:val="28"/>
        </w:rPr>
      </w:pPr>
      <w:r>
        <w:rPr>
          <w:sz w:val="28"/>
          <w:szCs w:val="28"/>
        </w:rPr>
        <w:t>5</w:t>
      </w:r>
      <w:r w:rsidR="004B589B">
        <w:rPr>
          <w:sz w:val="28"/>
          <w:szCs w:val="28"/>
        </w:rPr>
        <w:t>.</w:t>
      </w:r>
      <w:r w:rsidR="00C855A6">
        <w:rPr>
          <w:sz w:val="28"/>
          <w:szCs w:val="28"/>
        </w:rPr>
        <w:t>7</w:t>
      </w:r>
      <w:r w:rsidR="004B589B">
        <w:rPr>
          <w:sz w:val="28"/>
          <w:szCs w:val="28"/>
        </w:rPr>
        <w:t xml:space="preserve"> Продавец начинает передачу имущества покупателю после перечисления покупателем денежных средств в полном объеме в доходную часть федерального бюджета. </w:t>
      </w:r>
    </w:p>
    <w:p w:rsidR="00D56BEE" w:rsidRPr="00F76282" w:rsidRDefault="00593EED" w:rsidP="004931B5">
      <w:pPr>
        <w:autoSpaceDE w:val="0"/>
        <w:autoSpaceDN w:val="0"/>
        <w:adjustRightInd w:val="0"/>
        <w:ind w:firstLine="567"/>
        <w:jc w:val="both"/>
        <w:rPr>
          <w:sz w:val="28"/>
          <w:szCs w:val="28"/>
        </w:rPr>
      </w:pPr>
      <w:r>
        <w:rPr>
          <w:sz w:val="28"/>
          <w:szCs w:val="28"/>
        </w:rPr>
        <w:t>5</w:t>
      </w:r>
      <w:r w:rsidR="00D56BEE" w:rsidRPr="00F76282">
        <w:rPr>
          <w:sz w:val="28"/>
          <w:szCs w:val="28"/>
        </w:rPr>
        <w:t>.</w:t>
      </w:r>
      <w:r w:rsidR="00C855A6">
        <w:rPr>
          <w:sz w:val="28"/>
          <w:szCs w:val="28"/>
        </w:rPr>
        <w:t>8</w:t>
      </w:r>
      <w:r w:rsidR="00843EC5">
        <w:rPr>
          <w:sz w:val="28"/>
          <w:szCs w:val="28"/>
        </w:rPr>
        <w:t>. </w:t>
      </w:r>
      <w:r w:rsidR="00D56BEE" w:rsidRPr="00F76282">
        <w:rPr>
          <w:sz w:val="28"/>
          <w:szCs w:val="28"/>
        </w:rPr>
        <w:t>После передачи всего объема имущества Продавец и Покупатель производят сверку по поставкам имущества и пл</w:t>
      </w:r>
      <w:r w:rsidR="00843EC5">
        <w:rPr>
          <w:sz w:val="28"/>
          <w:szCs w:val="28"/>
        </w:rPr>
        <w:t>атежам, определенными п.1.1, п.5.1 и п.5</w:t>
      </w:r>
      <w:r w:rsidR="00D56BEE" w:rsidRPr="00F76282">
        <w:rPr>
          <w:sz w:val="28"/>
          <w:szCs w:val="28"/>
        </w:rPr>
        <w:t>.3, что оформляется двусторонним актом сверки.</w:t>
      </w:r>
    </w:p>
    <w:p w:rsidR="00E80C84" w:rsidRDefault="00E80C84" w:rsidP="004931B5">
      <w:pPr>
        <w:autoSpaceDE w:val="0"/>
        <w:autoSpaceDN w:val="0"/>
        <w:adjustRightInd w:val="0"/>
        <w:ind w:firstLine="567"/>
        <w:jc w:val="both"/>
        <w:rPr>
          <w:b/>
          <w:bCs/>
          <w:sz w:val="28"/>
          <w:szCs w:val="28"/>
        </w:rPr>
      </w:pPr>
    </w:p>
    <w:p w:rsidR="00D56BEE" w:rsidRPr="00F17D79" w:rsidRDefault="00593EED" w:rsidP="004931B5">
      <w:pPr>
        <w:autoSpaceDE w:val="0"/>
        <w:autoSpaceDN w:val="0"/>
        <w:adjustRightInd w:val="0"/>
        <w:ind w:firstLine="567"/>
        <w:jc w:val="both"/>
        <w:rPr>
          <w:sz w:val="28"/>
          <w:szCs w:val="28"/>
        </w:rPr>
      </w:pPr>
      <w:r>
        <w:rPr>
          <w:b/>
          <w:bCs/>
          <w:sz w:val="28"/>
          <w:szCs w:val="28"/>
        </w:rPr>
        <w:t>6</w:t>
      </w:r>
      <w:r w:rsidR="00D56BEE" w:rsidRPr="00F17D79">
        <w:rPr>
          <w:b/>
          <w:bCs/>
          <w:sz w:val="28"/>
          <w:szCs w:val="28"/>
        </w:rPr>
        <w:t xml:space="preserve">. Ответственность сторон. </w:t>
      </w:r>
    </w:p>
    <w:p w:rsidR="00D56BEE" w:rsidRPr="00F17D79" w:rsidRDefault="00593EED" w:rsidP="004931B5">
      <w:pPr>
        <w:autoSpaceDE w:val="0"/>
        <w:autoSpaceDN w:val="0"/>
        <w:adjustRightInd w:val="0"/>
        <w:ind w:firstLine="567"/>
        <w:jc w:val="both"/>
        <w:rPr>
          <w:sz w:val="28"/>
          <w:szCs w:val="28"/>
        </w:rPr>
      </w:pPr>
      <w:r>
        <w:rPr>
          <w:sz w:val="28"/>
          <w:szCs w:val="28"/>
        </w:rPr>
        <w:t>6</w:t>
      </w:r>
      <w:r w:rsidR="00D56BEE" w:rsidRPr="00F17D79">
        <w:rPr>
          <w:sz w:val="28"/>
          <w:szCs w:val="28"/>
        </w:rPr>
        <w:t xml:space="preserve">.1. При неисполнении или ненадлежащем исполнении одной из сторон обязательств по настоящему договору купли-продажи, соответствующая сторона несёт ответственность в соответствии с действующим законодательством Российской Федерации. </w:t>
      </w:r>
    </w:p>
    <w:p w:rsidR="00D56BEE" w:rsidRPr="00F17D79" w:rsidRDefault="00593EED" w:rsidP="004931B5">
      <w:pPr>
        <w:autoSpaceDE w:val="0"/>
        <w:autoSpaceDN w:val="0"/>
        <w:adjustRightInd w:val="0"/>
        <w:ind w:firstLine="567"/>
        <w:jc w:val="both"/>
        <w:rPr>
          <w:sz w:val="28"/>
          <w:szCs w:val="28"/>
        </w:rPr>
      </w:pPr>
      <w:r>
        <w:rPr>
          <w:sz w:val="28"/>
          <w:szCs w:val="28"/>
        </w:rPr>
        <w:t>6</w:t>
      </w:r>
      <w:r w:rsidR="00D56BEE" w:rsidRPr="00F17D79">
        <w:rPr>
          <w:sz w:val="28"/>
          <w:szCs w:val="28"/>
        </w:rPr>
        <w:t xml:space="preserve">.2. Все споры по настоящему договору купли-продажи разрешаются путём переговоров. При невозможности разрешения споров путём переговоров такие разногласия разрешаются в судебном порядке в судах общей юрисдикции для физических лиц и Арбитражных судах для юридических лиц. </w:t>
      </w:r>
    </w:p>
    <w:p w:rsidR="00D56BEE" w:rsidRPr="00F17D79" w:rsidRDefault="00593EED" w:rsidP="004931B5">
      <w:pPr>
        <w:autoSpaceDE w:val="0"/>
        <w:autoSpaceDN w:val="0"/>
        <w:adjustRightInd w:val="0"/>
        <w:ind w:firstLine="567"/>
        <w:jc w:val="both"/>
        <w:rPr>
          <w:sz w:val="28"/>
          <w:szCs w:val="28"/>
        </w:rPr>
      </w:pPr>
      <w:r>
        <w:rPr>
          <w:sz w:val="28"/>
          <w:szCs w:val="28"/>
        </w:rPr>
        <w:t>6</w:t>
      </w:r>
      <w:r w:rsidR="00D56BEE" w:rsidRPr="00F17D79">
        <w:rPr>
          <w:sz w:val="28"/>
          <w:szCs w:val="28"/>
        </w:rPr>
        <w:t xml:space="preserve">.3. В случае нарушения Покупателем сроков оплаты, предусмотренных пунктом 4.3. настоящего договора купли-продажи, Продавец вправе взыскать с Покупателя пени в размере 1% от суммы, несвоевременно оплаченной Покупателем, за каждый день просрочки. Взыскание пени производится за период, начиная с момента нарушения Покупателем сроков оплаты и до момента исполнения Покупателем обязанности по оплате за продукты утилизации в полном объёме. </w:t>
      </w:r>
    </w:p>
    <w:p w:rsidR="00D56BEE" w:rsidRPr="00F17D79" w:rsidRDefault="00593EED" w:rsidP="004931B5">
      <w:pPr>
        <w:autoSpaceDE w:val="0"/>
        <w:autoSpaceDN w:val="0"/>
        <w:adjustRightInd w:val="0"/>
        <w:ind w:firstLine="567"/>
        <w:jc w:val="both"/>
        <w:rPr>
          <w:sz w:val="28"/>
          <w:szCs w:val="28"/>
        </w:rPr>
      </w:pPr>
      <w:r>
        <w:rPr>
          <w:sz w:val="28"/>
          <w:szCs w:val="28"/>
        </w:rPr>
        <w:t>6</w:t>
      </w:r>
      <w:r w:rsidR="00D56BEE" w:rsidRPr="00F17D79">
        <w:rPr>
          <w:sz w:val="28"/>
          <w:szCs w:val="28"/>
        </w:rPr>
        <w:t xml:space="preserve">.4. В случае нарушения Продавцом сроков отгрузки имущества, на Продавца в пользу Покупателя накладываются штрафные санкции равные 1% </w:t>
      </w:r>
      <w:r w:rsidR="00D56BEE" w:rsidRPr="00E56423">
        <w:rPr>
          <w:sz w:val="28"/>
          <w:szCs w:val="28"/>
        </w:rPr>
        <w:t>от стоимости не вывезенных продуктов утилизации</w:t>
      </w:r>
      <w:r w:rsidR="00D56BEE">
        <w:rPr>
          <w:sz w:val="28"/>
          <w:szCs w:val="28"/>
        </w:rPr>
        <w:t>.</w:t>
      </w:r>
    </w:p>
    <w:p w:rsidR="00D56BEE" w:rsidRDefault="00843EC5" w:rsidP="004931B5">
      <w:pPr>
        <w:autoSpaceDE w:val="0"/>
        <w:autoSpaceDN w:val="0"/>
        <w:adjustRightInd w:val="0"/>
        <w:ind w:firstLine="567"/>
        <w:jc w:val="both"/>
        <w:rPr>
          <w:sz w:val="28"/>
          <w:szCs w:val="28"/>
        </w:rPr>
      </w:pPr>
      <w:r>
        <w:rPr>
          <w:sz w:val="28"/>
          <w:szCs w:val="28"/>
        </w:rPr>
        <w:t>6</w:t>
      </w:r>
      <w:r w:rsidR="00D56BEE" w:rsidRPr="00F17D79">
        <w:rPr>
          <w:sz w:val="28"/>
          <w:szCs w:val="28"/>
        </w:rPr>
        <w:t>.5. В случае нарушения Покупателем сроков вывоза продуктов утилизации, предусмотренного п.3.3 настоящего договора, Покупатель уплачивает Продавцу единовременный штраф в размере 3% от стоимости не вывезенных продуктов утилизации и пеню за каждый день просрочки в размере 1% от стоимости не вывезенных продуктов утилизации до момента полной их вывозки.</w:t>
      </w:r>
    </w:p>
    <w:p w:rsidR="004C44D8" w:rsidRPr="00F17D79" w:rsidRDefault="00843EC5" w:rsidP="004C44D8">
      <w:pPr>
        <w:autoSpaceDE w:val="0"/>
        <w:autoSpaceDN w:val="0"/>
        <w:adjustRightInd w:val="0"/>
        <w:ind w:firstLine="567"/>
        <w:jc w:val="both"/>
        <w:rPr>
          <w:sz w:val="28"/>
          <w:szCs w:val="28"/>
        </w:rPr>
      </w:pPr>
      <w:r>
        <w:rPr>
          <w:sz w:val="28"/>
          <w:szCs w:val="28"/>
        </w:rPr>
        <w:t>6</w:t>
      </w:r>
      <w:r w:rsidR="004C44D8">
        <w:rPr>
          <w:sz w:val="28"/>
          <w:szCs w:val="28"/>
        </w:rPr>
        <w:t>.6. Покупатель несет ответственность за сохранность сведений, составляющих государственную тайну, в т. ч. обязанности по дальнейшей перепродаже ло</w:t>
      </w:r>
      <w:r w:rsidR="00710215">
        <w:rPr>
          <w:sz w:val="28"/>
          <w:szCs w:val="28"/>
        </w:rPr>
        <w:t>ма стали АК только покупателям, и</w:t>
      </w:r>
      <w:r w:rsidR="004C44D8">
        <w:rPr>
          <w:sz w:val="28"/>
          <w:szCs w:val="28"/>
        </w:rPr>
        <w:t>меющим лицензию на проведение работ, связанных с использованием сведений, составляющих государственную тайну.</w:t>
      </w:r>
    </w:p>
    <w:p w:rsidR="00D56BEE" w:rsidRDefault="00843EC5" w:rsidP="004931B5">
      <w:pPr>
        <w:autoSpaceDE w:val="0"/>
        <w:autoSpaceDN w:val="0"/>
        <w:adjustRightInd w:val="0"/>
        <w:ind w:firstLine="567"/>
        <w:jc w:val="both"/>
        <w:rPr>
          <w:sz w:val="28"/>
          <w:szCs w:val="28"/>
        </w:rPr>
      </w:pPr>
      <w:r>
        <w:rPr>
          <w:sz w:val="28"/>
          <w:szCs w:val="28"/>
        </w:rPr>
        <w:t>6</w:t>
      </w:r>
      <w:r w:rsidR="004C44D8">
        <w:rPr>
          <w:sz w:val="28"/>
          <w:szCs w:val="28"/>
        </w:rPr>
        <w:t>.7</w:t>
      </w:r>
      <w:r w:rsidR="00D56BEE" w:rsidRPr="00F17D79">
        <w:rPr>
          <w:sz w:val="28"/>
          <w:szCs w:val="28"/>
        </w:rPr>
        <w:t>. Покупатель несет ответственность перед Продавцом за убытки, связанные с несвоевременной вывозкой продуктов утилизации, которые могут быть истребованы с Покупателя, в соответствии с действующим законодательством РФ.</w:t>
      </w:r>
    </w:p>
    <w:p w:rsidR="00D56BEE" w:rsidRPr="00F17D79" w:rsidRDefault="00843EC5" w:rsidP="004931B5">
      <w:pPr>
        <w:autoSpaceDE w:val="0"/>
        <w:autoSpaceDN w:val="0"/>
        <w:adjustRightInd w:val="0"/>
        <w:spacing w:before="120" w:after="120"/>
        <w:ind w:firstLine="567"/>
        <w:jc w:val="both"/>
        <w:rPr>
          <w:sz w:val="28"/>
          <w:szCs w:val="28"/>
        </w:rPr>
      </w:pPr>
      <w:r>
        <w:rPr>
          <w:b/>
          <w:bCs/>
          <w:sz w:val="28"/>
          <w:szCs w:val="28"/>
        </w:rPr>
        <w:t>7.</w:t>
      </w:r>
      <w:r w:rsidR="00D56BEE" w:rsidRPr="00F17D79">
        <w:rPr>
          <w:b/>
          <w:bCs/>
          <w:sz w:val="28"/>
          <w:szCs w:val="28"/>
        </w:rPr>
        <w:t xml:space="preserve"> Переход права собственности. </w:t>
      </w:r>
    </w:p>
    <w:p w:rsidR="00D56BEE" w:rsidRPr="00F17D79" w:rsidRDefault="00D56BEE" w:rsidP="004931B5">
      <w:pPr>
        <w:autoSpaceDE w:val="0"/>
        <w:autoSpaceDN w:val="0"/>
        <w:adjustRightInd w:val="0"/>
        <w:ind w:firstLine="567"/>
        <w:jc w:val="both"/>
        <w:rPr>
          <w:sz w:val="28"/>
          <w:szCs w:val="28"/>
        </w:rPr>
      </w:pPr>
      <w:r w:rsidRPr="00F17D79">
        <w:rPr>
          <w:sz w:val="28"/>
          <w:szCs w:val="28"/>
        </w:rPr>
        <w:tab/>
        <w:t xml:space="preserve">Продукты утилизации считается переданными Покупателю по настоящему Договору купли-продажи после подписания сторонами акта о приёме-передаче. </w:t>
      </w:r>
    </w:p>
    <w:p w:rsidR="00D56BEE" w:rsidRDefault="00D56BEE" w:rsidP="00BA26B4">
      <w:pPr>
        <w:autoSpaceDE w:val="0"/>
        <w:autoSpaceDN w:val="0"/>
        <w:adjustRightInd w:val="0"/>
        <w:spacing w:before="120" w:after="120"/>
        <w:jc w:val="both"/>
        <w:rPr>
          <w:b/>
          <w:bCs/>
          <w:sz w:val="28"/>
          <w:szCs w:val="28"/>
        </w:rPr>
      </w:pPr>
    </w:p>
    <w:p w:rsidR="00D56BEE" w:rsidRPr="00F17D79" w:rsidRDefault="00843EC5" w:rsidP="004931B5">
      <w:pPr>
        <w:autoSpaceDE w:val="0"/>
        <w:autoSpaceDN w:val="0"/>
        <w:adjustRightInd w:val="0"/>
        <w:spacing w:before="120" w:after="120"/>
        <w:ind w:firstLine="567"/>
        <w:jc w:val="both"/>
        <w:rPr>
          <w:sz w:val="28"/>
          <w:szCs w:val="28"/>
        </w:rPr>
      </w:pPr>
      <w:r>
        <w:rPr>
          <w:b/>
          <w:bCs/>
          <w:sz w:val="28"/>
          <w:szCs w:val="28"/>
        </w:rPr>
        <w:lastRenderedPageBreak/>
        <w:t>8</w:t>
      </w:r>
      <w:r w:rsidR="00D56BEE" w:rsidRPr="00F17D79">
        <w:rPr>
          <w:b/>
          <w:bCs/>
          <w:sz w:val="28"/>
          <w:szCs w:val="28"/>
        </w:rPr>
        <w:t xml:space="preserve">. Обстоятельства непреодолимой силы </w:t>
      </w:r>
    </w:p>
    <w:p w:rsidR="00D56BEE" w:rsidRPr="00F17D79" w:rsidRDefault="00843EC5" w:rsidP="004931B5">
      <w:pPr>
        <w:autoSpaceDE w:val="0"/>
        <w:autoSpaceDN w:val="0"/>
        <w:adjustRightInd w:val="0"/>
        <w:ind w:firstLine="567"/>
        <w:jc w:val="both"/>
        <w:rPr>
          <w:sz w:val="28"/>
          <w:szCs w:val="28"/>
        </w:rPr>
      </w:pPr>
      <w:r>
        <w:rPr>
          <w:sz w:val="28"/>
          <w:szCs w:val="28"/>
        </w:rPr>
        <w:t>8</w:t>
      </w:r>
      <w:r w:rsidR="00D56BEE" w:rsidRPr="00F17D79">
        <w:rPr>
          <w:sz w:val="28"/>
          <w:szCs w:val="28"/>
        </w:rPr>
        <w:t xml:space="preserve">.1. В случае невозможности полного либо частичного исполнения любой из сторон обязательств по настоящему Договору ввиду действия обстоятельств непреодолимой силы (пожара, стихийных бедствий, погодных условий, военных действий, гражданских беспорядков, принятия органами государственной власти или управления правовых актов, повлекших невозможность исполнения Договора и др.) срок исполнения обязательств по настоящему Договору продлевается соразмерно времени, в течение которого будут действовать эти обстоятельства. </w:t>
      </w:r>
    </w:p>
    <w:p w:rsidR="00D56BEE" w:rsidRPr="00AD090D" w:rsidRDefault="00843EC5" w:rsidP="004931B5">
      <w:pPr>
        <w:autoSpaceDE w:val="0"/>
        <w:autoSpaceDN w:val="0"/>
        <w:adjustRightInd w:val="0"/>
        <w:ind w:firstLine="567"/>
        <w:jc w:val="both"/>
        <w:rPr>
          <w:sz w:val="28"/>
          <w:szCs w:val="28"/>
        </w:rPr>
      </w:pPr>
      <w:r>
        <w:rPr>
          <w:sz w:val="28"/>
          <w:szCs w:val="28"/>
        </w:rPr>
        <w:t>8</w:t>
      </w:r>
      <w:r w:rsidR="00D56BEE" w:rsidRPr="00F17D79">
        <w:rPr>
          <w:sz w:val="28"/>
          <w:szCs w:val="28"/>
        </w:rPr>
        <w:t xml:space="preserve">.2. В случае наступления указанных обстоятельств одна из сторон обязана в течение 3-х (трех) календарных дней уведомить другую сторону, приложив к уведомлению справку соответствующего государственного органа. </w:t>
      </w:r>
    </w:p>
    <w:p w:rsidR="00040BA2" w:rsidRDefault="00040BA2" w:rsidP="004931B5">
      <w:pPr>
        <w:autoSpaceDE w:val="0"/>
        <w:autoSpaceDN w:val="0"/>
        <w:adjustRightInd w:val="0"/>
        <w:spacing w:before="120" w:after="120"/>
        <w:ind w:firstLine="567"/>
        <w:jc w:val="both"/>
        <w:rPr>
          <w:b/>
          <w:bCs/>
          <w:sz w:val="28"/>
          <w:szCs w:val="28"/>
        </w:rPr>
      </w:pPr>
    </w:p>
    <w:p w:rsidR="00040BA2" w:rsidRPr="00677736" w:rsidRDefault="00843EC5" w:rsidP="004931B5">
      <w:pPr>
        <w:tabs>
          <w:tab w:val="left" w:pos="540"/>
        </w:tabs>
        <w:spacing w:line="276" w:lineRule="auto"/>
        <w:ind w:firstLine="567"/>
        <w:rPr>
          <w:rFonts w:eastAsia="Calibri"/>
          <w:b/>
          <w:bCs/>
          <w:snapToGrid w:val="0"/>
          <w:color w:val="000000"/>
          <w:sz w:val="28"/>
          <w:szCs w:val="28"/>
          <w:lang w:eastAsia="nb-NO"/>
        </w:rPr>
      </w:pPr>
      <w:r>
        <w:rPr>
          <w:rFonts w:eastAsia="Calibri"/>
          <w:b/>
          <w:bCs/>
          <w:snapToGrid w:val="0"/>
          <w:color w:val="000000"/>
          <w:sz w:val="28"/>
          <w:szCs w:val="28"/>
          <w:lang w:eastAsia="nb-NO"/>
        </w:rPr>
        <w:t>9</w:t>
      </w:r>
      <w:r w:rsidR="00040BA2" w:rsidRPr="00677736">
        <w:rPr>
          <w:rFonts w:eastAsia="Calibri"/>
          <w:b/>
          <w:bCs/>
          <w:snapToGrid w:val="0"/>
          <w:color w:val="000000"/>
          <w:sz w:val="28"/>
          <w:szCs w:val="28"/>
          <w:lang w:eastAsia="nb-NO"/>
        </w:rPr>
        <w:t>.</w:t>
      </w:r>
      <w:r w:rsidR="00040BA2" w:rsidRPr="00677736">
        <w:rPr>
          <w:rFonts w:eastAsia="Calibri"/>
          <w:b/>
          <w:bCs/>
          <w:snapToGrid w:val="0"/>
          <w:color w:val="000000"/>
          <w:sz w:val="28"/>
          <w:szCs w:val="28"/>
          <w:lang w:eastAsia="nb-NO"/>
        </w:rPr>
        <w:tab/>
        <w:t>АНТИКОРРУПЦИОННЫЕ УСЛОВИЯ</w:t>
      </w:r>
    </w:p>
    <w:p w:rsidR="00040BA2" w:rsidRPr="00C476AA" w:rsidRDefault="00843EC5" w:rsidP="004931B5">
      <w:pPr>
        <w:tabs>
          <w:tab w:val="left" w:pos="0"/>
        </w:tabs>
        <w:ind w:firstLine="567"/>
        <w:jc w:val="both"/>
        <w:rPr>
          <w:rFonts w:eastAsia="Calibri"/>
          <w:bCs/>
          <w:snapToGrid w:val="0"/>
          <w:color w:val="000000"/>
          <w:sz w:val="28"/>
          <w:szCs w:val="28"/>
          <w:lang w:eastAsia="nb-NO"/>
        </w:rPr>
      </w:pPr>
      <w:r>
        <w:rPr>
          <w:rFonts w:eastAsia="Calibri"/>
          <w:bCs/>
          <w:snapToGrid w:val="0"/>
          <w:color w:val="000000"/>
          <w:sz w:val="28"/>
          <w:szCs w:val="28"/>
          <w:lang w:eastAsia="nb-NO"/>
        </w:rPr>
        <w:t>9</w:t>
      </w:r>
      <w:r w:rsidR="00040BA2" w:rsidRPr="00C476AA">
        <w:rPr>
          <w:rFonts w:eastAsia="Calibri"/>
          <w:bCs/>
          <w:snapToGrid w:val="0"/>
          <w:color w:val="000000"/>
          <w:sz w:val="28"/>
          <w:szCs w:val="28"/>
          <w:lang w:eastAsia="nb-NO"/>
        </w:rPr>
        <w:t>.1.</w:t>
      </w:r>
      <w:r w:rsidR="00040BA2" w:rsidRPr="00C476AA">
        <w:rPr>
          <w:rFonts w:eastAsia="Calibri"/>
          <w:bCs/>
          <w:snapToGrid w:val="0"/>
          <w:color w:val="000000"/>
          <w:sz w:val="28"/>
          <w:szCs w:val="28"/>
          <w:lang w:eastAsia="nb-NO"/>
        </w:rPr>
        <w:tab/>
        <w:t xml:space="preserve">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Поставщик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АО «СВРЦ» в сети Интернет.</w:t>
      </w:r>
    </w:p>
    <w:p w:rsidR="00040BA2" w:rsidRDefault="00843EC5" w:rsidP="004931B5">
      <w:pPr>
        <w:tabs>
          <w:tab w:val="left" w:pos="0"/>
        </w:tabs>
        <w:ind w:firstLine="567"/>
        <w:jc w:val="both"/>
        <w:rPr>
          <w:rFonts w:eastAsia="Calibri"/>
          <w:bCs/>
          <w:snapToGrid w:val="0"/>
          <w:color w:val="000000"/>
          <w:sz w:val="28"/>
          <w:szCs w:val="28"/>
          <w:lang w:eastAsia="nb-NO"/>
        </w:rPr>
      </w:pPr>
      <w:r>
        <w:rPr>
          <w:rFonts w:eastAsia="Calibri"/>
          <w:bCs/>
          <w:snapToGrid w:val="0"/>
          <w:color w:val="000000"/>
          <w:sz w:val="28"/>
          <w:szCs w:val="28"/>
          <w:lang w:eastAsia="nb-NO"/>
        </w:rPr>
        <w:t>9</w:t>
      </w:r>
      <w:r w:rsidR="00040BA2" w:rsidRPr="00C476AA">
        <w:rPr>
          <w:rFonts w:eastAsia="Calibri"/>
          <w:bCs/>
          <w:snapToGrid w:val="0"/>
          <w:color w:val="000000"/>
          <w:sz w:val="28"/>
          <w:szCs w:val="28"/>
          <w:lang w:eastAsia="nb-NO"/>
        </w:rPr>
        <w:t>.2.</w:t>
      </w:r>
      <w:r w:rsidR="00040BA2" w:rsidRPr="00C476AA">
        <w:rPr>
          <w:rFonts w:eastAsia="Calibri"/>
          <w:bCs/>
          <w:snapToGrid w:val="0"/>
          <w:color w:val="000000"/>
          <w:sz w:val="28"/>
          <w:szCs w:val="28"/>
          <w:lang w:eastAsia="nb-NO"/>
        </w:rPr>
        <w:tab/>
        <w:t xml:space="preserve">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w:t>
      </w:r>
      <w:r w:rsidR="00040BA2">
        <w:rPr>
          <w:rFonts w:eastAsia="Calibri"/>
          <w:bCs/>
          <w:snapToGrid w:val="0"/>
          <w:color w:val="000000"/>
          <w:sz w:val="28"/>
          <w:szCs w:val="28"/>
          <w:lang w:eastAsia="nb-NO"/>
        </w:rPr>
        <w:t>Договора</w:t>
      </w:r>
      <w:r w:rsidR="00040BA2" w:rsidRPr="00C476AA">
        <w:rPr>
          <w:rFonts w:eastAsia="Calibri"/>
          <w:bCs/>
          <w:snapToGrid w:val="0"/>
          <w:color w:val="000000"/>
          <w:sz w:val="28"/>
          <w:szCs w:val="28"/>
          <w:lang w:eastAsia="nb-NO"/>
        </w:rPr>
        <w:t xml:space="preserve">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43EC5" w:rsidRPr="00843EC5" w:rsidRDefault="00843EC5" w:rsidP="00843EC5">
      <w:pPr>
        <w:tabs>
          <w:tab w:val="left" w:pos="0"/>
        </w:tabs>
        <w:ind w:firstLine="567"/>
        <w:jc w:val="both"/>
        <w:rPr>
          <w:rFonts w:eastAsia="Calibri"/>
          <w:bCs/>
          <w:snapToGrid w:val="0"/>
          <w:color w:val="000000"/>
          <w:sz w:val="28"/>
          <w:szCs w:val="28"/>
          <w:lang w:eastAsia="nb-NO"/>
        </w:rPr>
      </w:pPr>
      <w:r>
        <w:rPr>
          <w:rFonts w:eastAsia="Calibri"/>
          <w:bCs/>
          <w:snapToGrid w:val="0"/>
          <w:color w:val="000000"/>
          <w:sz w:val="28"/>
          <w:szCs w:val="28"/>
          <w:lang w:eastAsia="nb-NO"/>
        </w:rPr>
        <w:t xml:space="preserve">9.3 </w:t>
      </w:r>
      <w:r w:rsidRPr="00843EC5">
        <w:rPr>
          <w:rFonts w:eastAsia="Calibri"/>
          <w:bCs/>
          <w:snapToGrid w:val="0"/>
          <w:color w:val="000000"/>
          <w:sz w:val="28"/>
          <w:szCs w:val="28"/>
          <w:lang w:eastAsia="nb-NO"/>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Под действиями работника, осуществляемыми в пользу стимулирующей его Стороны, понимаются:</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ab/>
        <w:t>предоставление неоправданных преимуществ по сравнению с другими контрагентами;</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ab/>
        <w:t>предоставление каких-либо гарантий;</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ab/>
        <w:t>ускорение существующих процедур;</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lastRenderedPageBreak/>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40BA2" w:rsidRPr="00C476AA" w:rsidRDefault="00414685" w:rsidP="00414685">
      <w:pPr>
        <w:tabs>
          <w:tab w:val="left" w:pos="0"/>
        </w:tabs>
        <w:ind w:firstLine="709"/>
        <w:jc w:val="both"/>
        <w:rPr>
          <w:rFonts w:eastAsia="Calibri"/>
          <w:bCs/>
          <w:snapToGrid w:val="0"/>
          <w:color w:val="000000"/>
          <w:sz w:val="28"/>
          <w:szCs w:val="28"/>
          <w:lang w:eastAsia="nb-NO"/>
        </w:rPr>
      </w:pPr>
      <w:r>
        <w:rPr>
          <w:rFonts w:eastAsia="Calibri"/>
          <w:bCs/>
          <w:snapToGrid w:val="0"/>
          <w:color w:val="000000"/>
          <w:sz w:val="28"/>
          <w:szCs w:val="28"/>
          <w:lang w:eastAsia="nb-NO"/>
        </w:rPr>
        <w:t xml:space="preserve">9.4. </w:t>
      </w:r>
      <w:r w:rsidR="00040BA2" w:rsidRPr="00C476AA">
        <w:rPr>
          <w:rFonts w:eastAsia="Calibri"/>
          <w:bCs/>
          <w:snapToGrid w:val="0"/>
          <w:color w:val="000000"/>
          <w:sz w:val="28"/>
          <w:szCs w:val="28"/>
          <w:lang w:eastAsia="nb-NO"/>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040BA2" w:rsidRPr="00C476AA" w:rsidRDefault="00414685" w:rsidP="00414685">
      <w:pPr>
        <w:tabs>
          <w:tab w:val="left" w:pos="0"/>
        </w:tabs>
        <w:ind w:firstLine="709"/>
        <w:jc w:val="both"/>
        <w:rPr>
          <w:rFonts w:eastAsia="Calibri"/>
          <w:bCs/>
          <w:snapToGrid w:val="0"/>
          <w:color w:val="000000"/>
          <w:sz w:val="28"/>
          <w:szCs w:val="28"/>
          <w:lang w:eastAsia="nb-NO"/>
        </w:rPr>
      </w:pPr>
      <w:r>
        <w:rPr>
          <w:rFonts w:eastAsia="Calibri"/>
          <w:bCs/>
          <w:snapToGrid w:val="0"/>
          <w:color w:val="000000"/>
          <w:sz w:val="28"/>
          <w:szCs w:val="28"/>
          <w:lang w:eastAsia="nb-NO"/>
        </w:rPr>
        <w:t xml:space="preserve">9.5. </w:t>
      </w:r>
      <w:r w:rsidR="00040BA2" w:rsidRPr="00C476AA">
        <w:rPr>
          <w:rFonts w:eastAsia="Calibri"/>
          <w:bCs/>
          <w:snapToGrid w:val="0"/>
          <w:color w:val="000000"/>
          <w:sz w:val="28"/>
          <w:szCs w:val="28"/>
          <w:lang w:eastAsia="nb-NO"/>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40BA2" w:rsidRPr="00C476AA" w:rsidRDefault="00414685" w:rsidP="00414685">
      <w:pPr>
        <w:tabs>
          <w:tab w:val="left" w:pos="0"/>
        </w:tabs>
        <w:ind w:firstLine="709"/>
        <w:jc w:val="both"/>
        <w:rPr>
          <w:rFonts w:eastAsia="Calibri"/>
          <w:bCs/>
          <w:snapToGrid w:val="0"/>
          <w:color w:val="000000"/>
          <w:sz w:val="28"/>
          <w:szCs w:val="28"/>
          <w:lang w:eastAsia="nb-NO"/>
        </w:rPr>
      </w:pPr>
      <w:r>
        <w:rPr>
          <w:rFonts w:eastAsia="Calibri"/>
          <w:bCs/>
          <w:snapToGrid w:val="0"/>
          <w:color w:val="000000"/>
          <w:sz w:val="28"/>
          <w:szCs w:val="28"/>
          <w:lang w:eastAsia="nb-NO"/>
        </w:rPr>
        <w:t xml:space="preserve">9.6. </w:t>
      </w:r>
      <w:r w:rsidR="00040BA2" w:rsidRPr="00C476AA">
        <w:rPr>
          <w:rFonts w:eastAsia="Calibri"/>
          <w:bCs/>
          <w:snapToGrid w:val="0"/>
          <w:color w:val="000000"/>
          <w:sz w:val="28"/>
          <w:szCs w:val="28"/>
          <w:lang w:eastAsia="nb-NO"/>
        </w:rPr>
        <w:t xml:space="preserve">Стороны настоящего </w:t>
      </w:r>
      <w:r w:rsidR="00040BA2">
        <w:rPr>
          <w:rFonts w:eastAsia="Calibri"/>
          <w:bCs/>
          <w:snapToGrid w:val="0"/>
          <w:color w:val="000000"/>
          <w:sz w:val="28"/>
          <w:szCs w:val="28"/>
          <w:lang w:eastAsia="nb-NO"/>
        </w:rPr>
        <w:t>Договора</w:t>
      </w:r>
      <w:r w:rsidR="00040BA2" w:rsidRPr="00C476AA">
        <w:rPr>
          <w:rFonts w:eastAsia="Calibri"/>
          <w:bCs/>
          <w:snapToGrid w:val="0"/>
          <w:color w:val="000000"/>
          <w:sz w:val="28"/>
          <w:szCs w:val="28"/>
          <w:lang w:eastAsia="nb-NO"/>
        </w:rPr>
        <w:t xml:space="preserve">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40BA2" w:rsidRPr="00C476AA" w:rsidRDefault="00414685" w:rsidP="00414685">
      <w:pPr>
        <w:tabs>
          <w:tab w:val="left" w:pos="0"/>
        </w:tabs>
        <w:ind w:firstLine="709"/>
        <w:jc w:val="both"/>
        <w:rPr>
          <w:rFonts w:eastAsia="Calibri"/>
          <w:bCs/>
          <w:snapToGrid w:val="0"/>
          <w:color w:val="000000"/>
          <w:sz w:val="28"/>
          <w:szCs w:val="28"/>
          <w:lang w:eastAsia="nb-NO"/>
        </w:rPr>
      </w:pPr>
      <w:r>
        <w:rPr>
          <w:rFonts w:eastAsia="Calibri"/>
          <w:bCs/>
          <w:snapToGrid w:val="0"/>
          <w:color w:val="000000"/>
          <w:sz w:val="28"/>
          <w:szCs w:val="28"/>
          <w:lang w:eastAsia="nb-NO"/>
        </w:rPr>
        <w:t xml:space="preserve">9.7. </w:t>
      </w:r>
      <w:r w:rsidR="00040BA2" w:rsidRPr="00C476AA">
        <w:rPr>
          <w:rFonts w:eastAsia="Calibri"/>
          <w:bCs/>
          <w:snapToGrid w:val="0"/>
          <w:color w:val="000000"/>
          <w:sz w:val="28"/>
          <w:szCs w:val="28"/>
          <w:lang w:eastAsia="nb-NO"/>
        </w:rPr>
        <w:t>В целях проведения антикоррупционны</w:t>
      </w:r>
      <w:r w:rsidR="00040BA2">
        <w:rPr>
          <w:rFonts w:eastAsia="Calibri"/>
          <w:bCs/>
          <w:snapToGrid w:val="0"/>
          <w:color w:val="000000"/>
          <w:sz w:val="28"/>
          <w:szCs w:val="28"/>
          <w:lang w:eastAsia="nb-NO"/>
        </w:rPr>
        <w:t xml:space="preserve">х проверок Поставщик обязуется </w:t>
      </w:r>
      <w:r w:rsidR="00040BA2" w:rsidRPr="00C476AA">
        <w:rPr>
          <w:rFonts w:eastAsia="Calibri"/>
          <w:bCs/>
          <w:snapToGrid w:val="0"/>
          <w:color w:val="000000"/>
          <w:sz w:val="28"/>
          <w:szCs w:val="28"/>
          <w:lang w:eastAsia="nb-NO"/>
        </w:rPr>
        <w:t xml:space="preserve">в течение 5 (пяти) рабочих дней с момента заключения настоящего </w:t>
      </w:r>
      <w:r w:rsidR="00040BA2">
        <w:rPr>
          <w:rFonts w:eastAsia="Calibri"/>
          <w:bCs/>
          <w:snapToGrid w:val="0"/>
          <w:color w:val="000000"/>
          <w:sz w:val="28"/>
          <w:szCs w:val="28"/>
          <w:lang w:eastAsia="nb-NO"/>
        </w:rPr>
        <w:t>Договора</w:t>
      </w:r>
      <w:r w:rsidR="00040BA2" w:rsidRPr="00C476AA">
        <w:rPr>
          <w:rFonts w:eastAsia="Calibri"/>
          <w:bCs/>
          <w:snapToGrid w:val="0"/>
          <w:color w:val="000000"/>
          <w:sz w:val="28"/>
          <w:szCs w:val="28"/>
          <w:lang w:eastAsia="nb-NO"/>
        </w:rPr>
        <w:t xml:space="preserve">, а также в любое время в течение действия настоящего </w:t>
      </w:r>
      <w:r w:rsidR="00040BA2">
        <w:rPr>
          <w:rFonts w:eastAsia="Calibri"/>
          <w:bCs/>
          <w:snapToGrid w:val="0"/>
          <w:color w:val="000000"/>
          <w:sz w:val="28"/>
          <w:szCs w:val="28"/>
          <w:lang w:eastAsia="nb-NO"/>
        </w:rPr>
        <w:t>Договора</w:t>
      </w:r>
      <w:r w:rsidR="00040BA2" w:rsidRPr="00C476AA">
        <w:rPr>
          <w:rFonts w:eastAsia="Calibri"/>
          <w:bCs/>
          <w:snapToGrid w:val="0"/>
          <w:color w:val="000000"/>
          <w:sz w:val="28"/>
          <w:szCs w:val="28"/>
          <w:lang w:eastAsia="nb-NO"/>
        </w:rPr>
        <w:t xml:space="preserve"> по письменному запросу АО «СВРЦ» предоставить АО «СВРЦ» информацию о цепочке собственников Поставщика, включая бенефициаров (в том числе, конечных) по</w:t>
      </w:r>
      <w:r w:rsidR="00677CCB">
        <w:rPr>
          <w:rFonts w:eastAsia="Calibri"/>
          <w:bCs/>
          <w:snapToGrid w:val="0"/>
          <w:color w:val="000000"/>
          <w:sz w:val="28"/>
          <w:szCs w:val="28"/>
          <w:lang w:eastAsia="nb-NO"/>
        </w:rPr>
        <w:t xml:space="preserve"> форме согласно Приложению № 3</w:t>
      </w:r>
      <w:r w:rsidR="00040BA2" w:rsidRPr="00C476AA">
        <w:rPr>
          <w:rFonts w:eastAsia="Calibri"/>
          <w:bCs/>
          <w:snapToGrid w:val="0"/>
          <w:color w:val="000000"/>
          <w:sz w:val="28"/>
          <w:szCs w:val="28"/>
          <w:lang w:eastAsia="nb-NO"/>
        </w:rPr>
        <w:t xml:space="preserve"> к настоящему Контракту с приложением подтверждающих документов (далее – Информация).</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В случае изменений в цепочке собственников Поставщика включая бенефициаров (в том числе, конечных) и (или) в исполнительных органах Поставщика обязуется в течение 5 (пяти) рабочих дней с даты внесения таких изменений предоставить соответствующую информацию АО «СВРЦ».</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АО «СВРЦ» путем почтового отправления с описью вложения. Датой предоставления Информации является дата получения АО «СВРЦ» почтового отправления. Дополнительно Информация предоставляется на электронном носителе. </w:t>
      </w:r>
    </w:p>
    <w:p w:rsidR="00040BA2" w:rsidRPr="00C476AA" w:rsidRDefault="00040BA2" w:rsidP="004931B5">
      <w:pPr>
        <w:tabs>
          <w:tab w:val="left" w:pos="0"/>
        </w:tabs>
        <w:ind w:firstLine="567"/>
        <w:jc w:val="both"/>
        <w:rPr>
          <w:rFonts w:eastAsia="Calibri"/>
          <w:bCs/>
          <w:snapToGrid w:val="0"/>
          <w:color w:val="000000"/>
          <w:sz w:val="28"/>
          <w:szCs w:val="28"/>
          <w:lang w:eastAsia="nb-NO"/>
        </w:rPr>
      </w:pPr>
      <w:r w:rsidRPr="00C476AA">
        <w:rPr>
          <w:rFonts w:eastAsia="Calibri"/>
          <w:bCs/>
          <w:snapToGrid w:val="0"/>
          <w:color w:val="000000"/>
          <w:sz w:val="28"/>
          <w:szCs w:val="28"/>
          <w:lang w:eastAsia="nb-NO"/>
        </w:rPr>
        <w:lastRenderedPageBreak/>
        <w:t xml:space="preserve">Указанное в настоящем пункте условие является существенным условием настоящего </w:t>
      </w:r>
      <w:r>
        <w:rPr>
          <w:rFonts w:eastAsia="Calibri"/>
          <w:bCs/>
          <w:snapToGrid w:val="0"/>
          <w:color w:val="000000"/>
          <w:sz w:val="28"/>
          <w:szCs w:val="28"/>
          <w:lang w:eastAsia="nb-NO"/>
        </w:rPr>
        <w:t>Договора</w:t>
      </w:r>
      <w:r w:rsidRPr="00C476AA">
        <w:rPr>
          <w:rFonts w:eastAsia="Calibri"/>
          <w:bCs/>
          <w:snapToGrid w:val="0"/>
          <w:color w:val="000000"/>
          <w:sz w:val="28"/>
          <w:szCs w:val="28"/>
          <w:lang w:eastAsia="nb-NO"/>
        </w:rPr>
        <w:t xml:space="preserve"> в соответствии с ч. 1 ст. 432 ГК РФ.</w:t>
      </w:r>
    </w:p>
    <w:p w:rsidR="00040BA2" w:rsidRPr="00C476AA" w:rsidRDefault="00414685" w:rsidP="00414685">
      <w:pPr>
        <w:tabs>
          <w:tab w:val="left" w:pos="0"/>
        </w:tabs>
        <w:ind w:firstLine="567"/>
        <w:jc w:val="both"/>
        <w:rPr>
          <w:rFonts w:eastAsia="Calibri"/>
          <w:bCs/>
          <w:snapToGrid w:val="0"/>
          <w:color w:val="000000"/>
          <w:sz w:val="28"/>
          <w:szCs w:val="28"/>
          <w:lang w:eastAsia="nb-NO"/>
        </w:rPr>
      </w:pPr>
      <w:r>
        <w:rPr>
          <w:rFonts w:eastAsia="Calibri"/>
          <w:bCs/>
          <w:snapToGrid w:val="0"/>
          <w:color w:val="000000"/>
          <w:sz w:val="28"/>
          <w:szCs w:val="28"/>
          <w:lang w:eastAsia="nb-NO"/>
        </w:rPr>
        <w:t xml:space="preserve">9.8. </w:t>
      </w:r>
      <w:r w:rsidR="00040BA2" w:rsidRPr="00C476AA">
        <w:rPr>
          <w:rFonts w:eastAsia="Calibri"/>
          <w:bCs/>
          <w:snapToGrid w:val="0"/>
          <w:color w:val="000000"/>
          <w:sz w:val="28"/>
          <w:szCs w:val="28"/>
          <w:lang w:eastAsia="nb-NO"/>
        </w:rPr>
        <w:t xml:space="preserve">Стороны признают, что их возможные неправомерные действия и нарушение антикоррупционных условий настоящего </w:t>
      </w:r>
      <w:r w:rsidR="00040BA2">
        <w:rPr>
          <w:rFonts w:eastAsia="Calibri"/>
          <w:bCs/>
          <w:snapToGrid w:val="0"/>
          <w:color w:val="000000"/>
          <w:sz w:val="28"/>
          <w:szCs w:val="28"/>
          <w:lang w:eastAsia="nb-NO"/>
        </w:rPr>
        <w:t>Договора</w:t>
      </w:r>
      <w:r w:rsidR="00040BA2" w:rsidRPr="00C476AA">
        <w:rPr>
          <w:rFonts w:eastAsia="Calibri"/>
          <w:bCs/>
          <w:snapToGrid w:val="0"/>
          <w:color w:val="000000"/>
          <w:sz w:val="28"/>
          <w:szCs w:val="28"/>
          <w:lang w:eastAsia="nb-NO"/>
        </w:rPr>
        <w:t xml:space="preserve">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w:t>
      </w:r>
      <w:r w:rsidR="00040BA2">
        <w:rPr>
          <w:rFonts w:eastAsia="Calibri"/>
          <w:bCs/>
          <w:snapToGrid w:val="0"/>
          <w:color w:val="000000"/>
          <w:sz w:val="28"/>
          <w:szCs w:val="28"/>
          <w:lang w:eastAsia="nb-NO"/>
        </w:rPr>
        <w:t>Договора</w:t>
      </w:r>
      <w:r w:rsidR="00040BA2" w:rsidRPr="00C476AA">
        <w:rPr>
          <w:rFonts w:eastAsia="Calibri"/>
          <w:bCs/>
          <w:snapToGrid w:val="0"/>
          <w:color w:val="000000"/>
          <w:sz w:val="28"/>
          <w:szCs w:val="28"/>
          <w:lang w:eastAsia="nb-NO"/>
        </w:rPr>
        <w:t>.</w:t>
      </w:r>
    </w:p>
    <w:p w:rsidR="00040BA2" w:rsidRPr="00C476AA" w:rsidRDefault="00414685" w:rsidP="00414685">
      <w:pPr>
        <w:tabs>
          <w:tab w:val="left" w:pos="0"/>
        </w:tabs>
        <w:ind w:firstLine="567"/>
        <w:jc w:val="both"/>
        <w:rPr>
          <w:rFonts w:eastAsia="Calibri"/>
          <w:bCs/>
          <w:snapToGrid w:val="0"/>
          <w:color w:val="000000"/>
          <w:sz w:val="28"/>
          <w:szCs w:val="28"/>
          <w:lang w:eastAsia="nb-NO"/>
        </w:rPr>
      </w:pPr>
      <w:r>
        <w:rPr>
          <w:rFonts w:eastAsia="Calibri"/>
          <w:bCs/>
          <w:snapToGrid w:val="0"/>
          <w:color w:val="000000"/>
          <w:sz w:val="28"/>
          <w:szCs w:val="28"/>
          <w:lang w:eastAsia="nb-NO"/>
        </w:rPr>
        <w:t xml:space="preserve">9.9. </w:t>
      </w:r>
      <w:r w:rsidR="00040BA2" w:rsidRPr="00C476AA">
        <w:rPr>
          <w:rFonts w:eastAsia="Calibri"/>
          <w:bCs/>
          <w:snapToGrid w:val="0"/>
          <w:color w:val="000000"/>
          <w:sz w:val="28"/>
          <w:szCs w:val="28"/>
          <w:lang w:eastAsia="nb-NO"/>
        </w:rPr>
        <w:t xml:space="preserve">Стороны гарантируют осуществление надлежащего разбирательства по представленным в рамках исполнения настоящего </w:t>
      </w:r>
      <w:r w:rsidR="00040BA2">
        <w:rPr>
          <w:rFonts w:eastAsia="Calibri"/>
          <w:bCs/>
          <w:snapToGrid w:val="0"/>
          <w:color w:val="000000"/>
          <w:sz w:val="28"/>
          <w:szCs w:val="28"/>
          <w:lang w:eastAsia="nb-NO"/>
        </w:rPr>
        <w:t>Договора</w:t>
      </w:r>
      <w:r w:rsidR="00040BA2" w:rsidRPr="00C476AA">
        <w:rPr>
          <w:rFonts w:eastAsia="Calibri"/>
          <w:bCs/>
          <w:snapToGrid w:val="0"/>
          <w:color w:val="000000"/>
          <w:sz w:val="28"/>
          <w:szCs w:val="28"/>
          <w:lang w:eastAsia="nb-NO"/>
        </w:rPr>
        <w:t xml:space="preserve">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40BA2" w:rsidRPr="00C476AA" w:rsidRDefault="00414685" w:rsidP="00414685">
      <w:pPr>
        <w:tabs>
          <w:tab w:val="left" w:pos="0"/>
        </w:tabs>
        <w:ind w:firstLine="567"/>
        <w:jc w:val="both"/>
        <w:rPr>
          <w:rFonts w:eastAsia="Calibri"/>
          <w:bCs/>
          <w:snapToGrid w:val="0"/>
          <w:color w:val="000000"/>
          <w:sz w:val="28"/>
          <w:szCs w:val="28"/>
          <w:lang w:eastAsia="nb-NO"/>
        </w:rPr>
      </w:pPr>
      <w:r>
        <w:rPr>
          <w:rFonts w:eastAsia="Calibri"/>
          <w:bCs/>
          <w:snapToGrid w:val="0"/>
          <w:color w:val="000000"/>
          <w:sz w:val="28"/>
          <w:szCs w:val="28"/>
          <w:lang w:eastAsia="nb-NO"/>
        </w:rPr>
        <w:t xml:space="preserve">9.10. </w:t>
      </w:r>
      <w:r w:rsidR="00040BA2" w:rsidRPr="00C476AA">
        <w:rPr>
          <w:rFonts w:eastAsia="Calibri"/>
          <w:bCs/>
          <w:snapToGrid w:val="0"/>
          <w:color w:val="000000"/>
          <w:sz w:val="28"/>
          <w:szCs w:val="28"/>
          <w:lang w:eastAsia="nb-NO"/>
        </w:rPr>
        <w:t xml:space="preserve">Стороны гарантируют полную конфиденциальность при исполнении антикоррупционных условий настоящего </w:t>
      </w:r>
      <w:r w:rsidR="00040BA2">
        <w:rPr>
          <w:rFonts w:eastAsia="Calibri"/>
          <w:bCs/>
          <w:snapToGrid w:val="0"/>
          <w:color w:val="000000"/>
          <w:sz w:val="28"/>
          <w:szCs w:val="28"/>
          <w:lang w:eastAsia="nb-NO"/>
        </w:rPr>
        <w:t>Договора</w:t>
      </w:r>
      <w:r w:rsidR="00040BA2" w:rsidRPr="00C476AA">
        <w:rPr>
          <w:rFonts w:eastAsia="Calibri"/>
          <w:bCs/>
          <w:snapToGrid w:val="0"/>
          <w:color w:val="000000"/>
          <w:sz w:val="28"/>
          <w:szCs w:val="28"/>
          <w:lang w:eastAsia="nb-NO"/>
        </w:rPr>
        <w:t>,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40BA2" w:rsidRPr="00C476AA" w:rsidRDefault="00414685" w:rsidP="00414685">
      <w:pPr>
        <w:tabs>
          <w:tab w:val="left" w:pos="0"/>
        </w:tabs>
        <w:ind w:firstLine="567"/>
        <w:jc w:val="both"/>
        <w:rPr>
          <w:rFonts w:eastAsia="Calibri"/>
          <w:bCs/>
          <w:snapToGrid w:val="0"/>
          <w:color w:val="000000"/>
          <w:sz w:val="28"/>
          <w:szCs w:val="28"/>
          <w:lang w:eastAsia="nb-NO"/>
        </w:rPr>
      </w:pPr>
      <w:r>
        <w:rPr>
          <w:rFonts w:eastAsia="Calibri"/>
          <w:bCs/>
          <w:snapToGrid w:val="0"/>
          <w:color w:val="000000"/>
          <w:sz w:val="28"/>
          <w:szCs w:val="28"/>
          <w:lang w:eastAsia="nb-NO"/>
        </w:rPr>
        <w:t xml:space="preserve">9.11. </w:t>
      </w:r>
      <w:r w:rsidR="00040BA2" w:rsidRPr="00C476AA">
        <w:rPr>
          <w:rFonts w:eastAsia="Calibri"/>
          <w:bCs/>
          <w:snapToGrid w:val="0"/>
          <w:color w:val="000000"/>
          <w:sz w:val="28"/>
          <w:szCs w:val="28"/>
          <w:lang w:eastAsia="nb-NO"/>
        </w:rPr>
        <w:t xml:space="preserve">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АО «СВРЦ»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w:t>
      </w:r>
      <w:r w:rsidR="00677CCB">
        <w:rPr>
          <w:rFonts w:eastAsia="Calibri"/>
          <w:bCs/>
          <w:snapToGrid w:val="0"/>
          <w:color w:val="000000"/>
          <w:sz w:val="28"/>
          <w:szCs w:val="28"/>
          <w:lang w:eastAsia="nb-NO"/>
        </w:rPr>
        <w:t>2</w:t>
      </w:r>
      <w:r w:rsidR="00040BA2" w:rsidRPr="00C476AA">
        <w:rPr>
          <w:rFonts w:eastAsia="Calibri"/>
          <w:bCs/>
          <w:snapToGrid w:val="0"/>
          <w:color w:val="000000"/>
          <w:sz w:val="28"/>
          <w:szCs w:val="28"/>
          <w:lang w:eastAsia="nb-NO"/>
        </w:rPr>
        <w:t xml:space="preserve"> к настоящему Контракту.</w:t>
      </w:r>
    </w:p>
    <w:p w:rsidR="00040BA2" w:rsidRPr="00C476AA" w:rsidRDefault="00414685" w:rsidP="00414685">
      <w:pPr>
        <w:tabs>
          <w:tab w:val="left" w:pos="0"/>
        </w:tabs>
        <w:ind w:firstLine="567"/>
        <w:jc w:val="both"/>
        <w:rPr>
          <w:rFonts w:eastAsia="Calibri"/>
          <w:bCs/>
          <w:snapToGrid w:val="0"/>
          <w:color w:val="000000"/>
          <w:sz w:val="28"/>
          <w:szCs w:val="28"/>
          <w:lang w:eastAsia="nb-NO"/>
        </w:rPr>
      </w:pPr>
      <w:r>
        <w:rPr>
          <w:rFonts w:eastAsia="Calibri"/>
          <w:bCs/>
          <w:snapToGrid w:val="0"/>
          <w:color w:val="000000"/>
          <w:sz w:val="28"/>
          <w:szCs w:val="28"/>
          <w:lang w:eastAsia="nb-NO"/>
        </w:rPr>
        <w:t xml:space="preserve">9.12. </w:t>
      </w:r>
      <w:r w:rsidR="00040BA2" w:rsidRPr="00C476AA">
        <w:rPr>
          <w:rFonts w:eastAsia="Calibri"/>
          <w:bCs/>
          <w:snapToGrid w:val="0"/>
          <w:color w:val="000000"/>
          <w:sz w:val="28"/>
          <w:szCs w:val="28"/>
          <w:lang w:eastAsia="nb-NO"/>
        </w:rPr>
        <w:t>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040BA2" w:rsidRDefault="00414685" w:rsidP="00414685">
      <w:pPr>
        <w:tabs>
          <w:tab w:val="left" w:pos="0"/>
        </w:tabs>
        <w:ind w:firstLine="567"/>
        <w:jc w:val="both"/>
        <w:rPr>
          <w:rFonts w:eastAsia="Calibri"/>
          <w:bCs/>
          <w:snapToGrid w:val="0"/>
          <w:color w:val="000000"/>
          <w:sz w:val="28"/>
          <w:szCs w:val="28"/>
          <w:lang w:eastAsia="nb-NO"/>
        </w:rPr>
      </w:pPr>
      <w:r>
        <w:rPr>
          <w:rFonts w:eastAsia="Calibri"/>
          <w:bCs/>
          <w:snapToGrid w:val="0"/>
          <w:color w:val="000000"/>
          <w:sz w:val="28"/>
          <w:szCs w:val="28"/>
          <w:lang w:eastAsia="nb-NO"/>
        </w:rPr>
        <w:t xml:space="preserve">9.13. </w:t>
      </w:r>
      <w:r w:rsidR="00040BA2" w:rsidRPr="00C476AA">
        <w:rPr>
          <w:rFonts w:eastAsia="Calibri"/>
          <w:bCs/>
          <w:snapToGrid w:val="0"/>
          <w:color w:val="000000"/>
          <w:sz w:val="28"/>
          <w:szCs w:val="28"/>
          <w:lang w:eastAsia="nb-NO"/>
        </w:rPr>
        <w:t xml:space="preserve">В случае если АО «СВРЦ»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w:t>
      </w:r>
      <w:r w:rsidR="00040BA2">
        <w:rPr>
          <w:rFonts w:eastAsia="Calibri"/>
          <w:bCs/>
          <w:snapToGrid w:val="0"/>
          <w:color w:val="000000"/>
          <w:sz w:val="28"/>
          <w:szCs w:val="28"/>
          <w:lang w:eastAsia="nb-NO"/>
        </w:rPr>
        <w:t>8</w:t>
      </w:r>
      <w:r w:rsidR="00040BA2" w:rsidRPr="00C476AA">
        <w:rPr>
          <w:rFonts w:eastAsia="Calibri"/>
          <w:bCs/>
          <w:snapToGrid w:val="0"/>
          <w:color w:val="000000"/>
          <w:sz w:val="28"/>
          <w:szCs w:val="28"/>
          <w:lang w:eastAsia="nb-NO"/>
        </w:rPr>
        <w:t xml:space="preserve">.11 настоящего </w:t>
      </w:r>
      <w:r w:rsidR="00040BA2">
        <w:rPr>
          <w:rFonts w:eastAsia="Calibri"/>
          <w:bCs/>
          <w:snapToGrid w:val="0"/>
          <w:color w:val="000000"/>
          <w:sz w:val="28"/>
          <w:szCs w:val="28"/>
          <w:lang w:eastAsia="nb-NO"/>
        </w:rPr>
        <w:t>Договора</w:t>
      </w:r>
      <w:r w:rsidR="00040BA2" w:rsidRPr="00C476AA">
        <w:rPr>
          <w:rFonts w:eastAsia="Calibri"/>
          <w:bCs/>
          <w:snapToGrid w:val="0"/>
          <w:color w:val="000000"/>
          <w:sz w:val="28"/>
          <w:szCs w:val="28"/>
          <w:lang w:eastAsia="nb-NO"/>
        </w:rPr>
        <w:t xml:space="preserve">, либо АО «СВРЦ»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w:t>
      </w:r>
      <w:r w:rsidR="00040BA2">
        <w:rPr>
          <w:rFonts w:eastAsia="Calibri"/>
          <w:bCs/>
          <w:snapToGrid w:val="0"/>
          <w:color w:val="000000"/>
          <w:sz w:val="28"/>
          <w:szCs w:val="28"/>
          <w:lang w:eastAsia="nb-NO"/>
        </w:rPr>
        <w:t>8</w:t>
      </w:r>
      <w:r w:rsidR="00040BA2" w:rsidRPr="00C476AA">
        <w:rPr>
          <w:rFonts w:eastAsia="Calibri"/>
          <w:bCs/>
          <w:snapToGrid w:val="0"/>
          <w:color w:val="000000"/>
          <w:sz w:val="28"/>
          <w:szCs w:val="28"/>
          <w:lang w:eastAsia="nb-NO"/>
        </w:rPr>
        <w:t xml:space="preserve">.11 настоящего </w:t>
      </w:r>
      <w:r w:rsidR="00040BA2">
        <w:rPr>
          <w:rFonts w:eastAsia="Calibri"/>
          <w:bCs/>
          <w:snapToGrid w:val="0"/>
          <w:color w:val="000000"/>
          <w:sz w:val="28"/>
          <w:szCs w:val="28"/>
          <w:lang w:eastAsia="nb-NO"/>
        </w:rPr>
        <w:t>Договора</w:t>
      </w:r>
      <w:r w:rsidR="00040BA2" w:rsidRPr="00C476AA">
        <w:rPr>
          <w:rFonts w:eastAsia="Calibri"/>
          <w:bCs/>
          <w:snapToGrid w:val="0"/>
          <w:color w:val="000000"/>
          <w:sz w:val="28"/>
          <w:szCs w:val="28"/>
          <w:lang w:eastAsia="nb-NO"/>
        </w:rPr>
        <w:t>, Поставщик обязан возместить АО «СВРЦ»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040BA2" w:rsidRPr="00C476AA" w:rsidRDefault="00040BA2" w:rsidP="004931B5">
      <w:pPr>
        <w:tabs>
          <w:tab w:val="left" w:pos="0"/>
        </w:tabs>
        <w:ind w:firstLine="567"/>
        <w:jc w:val="both"/>
        <w:rPr>
          <w:rFonts w:eastAsia="Calibri"/>
          <w:bCs/>
          <w:snapToGrid w:val="0"/>
          <w:color w:val="000000"/>
          <w:sz w:val="28"/>
          <w:szCs w:val="28"/>
          <w:lang w:eastAsia="nb-NO"/>
        </w:rPr>
      </w:pPr>
    </w:p>
    <w:p w:rsidR="00040BA2" w:rsidRPr="00414685" w:rsidRDefault="00040BA2" w:rsidP="00414685">
      <w:pPr>
        <w:pStyle w:val="ac"/>
        <w:numPr>
          <w:ilvl w:val="0"/>
          <w:numId w:val="28"/>
        </w:numPr>
        <w:autoSpaceDE w:val="0"/>
        <w:autoSpaceDN w:val="0"/>
        <w:adjustRightInd w:val="0"/>
        <w:jc w:val="both"/>
        <w:rPr>
          <w:b/>
          <w:sz w:val="28"/>
          <w:szCs w:val="28"/>
        </w:rPr>
      </w:pPr>
      <w:r w:rsidRPr="00414685">
        <w:rPr>
          <w:b/>
          <w:bCs/>
          <w:sz w:val="28"/>
          <w:szCs w:val="28"/>
        </w:rPr>
        <w:t xml:space="preserve">Заключительные положения </w:t>
      </w:r>
    </w:p>
    <w:p w:rsidR="00040BA2" w:rsidRDefault="00414685" w:rsidP="004931B5">
      <w:pPr>
        <w:autoSpaceDE w:val="0"/>
        <w:autoSpaceDN w:val="0"/>
        <w:adjustRightInd w:val="0"/>
        <w:ind w:firstLine="567"/>
        <w:jc w:val="both"/>
        <w:rPr>
          <w:sz w:val="28"/>
          <w:szCs w:val="28"/>
        </w:rPr>
      </w:pPr>
      <w:r>
        <w:rPr>
          <w:sz w:val="28"/>
          <w:szCs w:val="28"/>
        </w:rPr>
        <w:t>10</w:t>
      </w:r>
      <w:r w:rsidR="00040BA2" w:rsidRPr="00667368">
        <w:rPr>
          <w:sz w:val="28"/>
          <w:szCs w:val="28"/>
        </w:rPr>
        <w:t>.1.</w:t>
      </w:r>
      <w:r w:rsidR="00040BA2">
        <w:rPr>
          <w:sz w:val="28"/>
          <w:szCs w:val="28"/>
        </w:rPr>
        <w:t xml:space="preserve"> </w:t>
      </w:r>
      <w:r w:rsidR="00040BA2">
        <w:rPr>
          <w:sz w:val="28"/>
          <w:szCs w:val="28"/>
        </w:rPr>
        <w:tab/>
        <w:t>Покупатель</w:t>
      </w:r>
      <w:r w:rsidR="00040BA2" w:rsidRPr="00667368">
        <w:rPr>
          <w:sz w:val="28"/>
          <w:szCs w:val="28"/>
        </w:rPr>
        <w:t xml:space="preserve">, а также привлекаемые им к работе лица, обязуется сохранять конфиденциальность полученной информации, за исключением общедоступной, связанной с исполнением настоящего Договора, и не раскрывать ее третьим лицам без </w:t>
      </w:r>
      <w:r w:rsidR="00040BA2" w:rsidRPr="00667368">
        <w:rPr>
          <w:sz w:val="28"/>
          <w:szCs w:val="28"/>
        </w:rPr>
        <w:lastRenderedPageBreak/>
        <w:t xml:space="preserve">предварительного письменного согласия Заказчика в период действия настоящего Договора и до момента, когда указанная информация станет общедоступной. </w:t>
      </w:r>
    </w:p>
    <w:p w:rsidR="00040BA2" w:rsidRPr="00414685" w:rsidRDefault="00040BA2" w:rsidP="00414685">
      <w:pPr>
        <w:pStyle w:val="ac"/>
        <w:numPr>
          <w:ilvl w:val="1"/>
          <w:numId w:val="28"/>
        </w:numPr>
        <w:autoSpaceDE w:val="0"/>
        <w:autoSpaceDN w:val="0"/>
        <w:adjustRightInd w:val="0"/>
        <w:ind w:left="0" w:firstLine="480"/>
        <w:jc w:val="both"/>
        <w:rPr>
          <w:sz w:val="28"/>
          <w:szCs w:val="28"/>
        </w:rPr>
      </w:pPr>
      <w:r w:rsidRPr="00414685">
        <w:rPr>
          <w:sz w:val="28"/>
          <w:szCs w:val="28"/>
        </w:rPr>
        <w:t xml:space="preserve">Ни одна из Сторон не вправе передавать свои права и обязательства по настоящему Договору третьим лицам без письменного согласия другой Стороны, если иное не указано в настоящем Договоре. </w:t>
      </w:r>
    </w:p>
    <w:p w:rsidR="00040BA2" w:rsidRPr="00414685" w:rsidRDefault="00040BA2" w:rsidP="00414685">
      <w:pPr>
        <w:pStyle w:val="ac"/>
        <w:numPr>
          <w:ilvl w:val="1"/>
          <w:numId w:val="28"/>
        </w:numPr>
        <w:autoSpaceDE w:val="0"/>
        <w:autoSpaceDN w:val="0"/>
        <w:adjustRightInd w:val="0"/>
        <w:ind w:left="0" w:firstLine="480"/>
        <w:jc w:val="both"/>
        <w:rPr>
          <w:sz w:val="28"/>
          <w:szCs w:val="28"/>
        </w:rPr>
      </w:pPr>
      <w:r w:rsidRPr="00414685">
        <w:rPr>
          <w:sz w:val="28"/>
          <w:szCs w:val="28"/>
        </w:rPr>
        <w:t xml:space="preserve">Все изменения и дополнения к настоящему договору действительны, если они совершены в письменной форме, подписаны обеими сторонами и являются приложением к настоящему договору. Такие изменения и дополнения являются неотъемлемой частью настоящего договора. </w:t>
      </w:r>
    </w:p>
    <w:p w:rsidR="00040BA2" w:rsidRPr="00414685" w:rsidRDefault="00040BA2" w:rsidP="00414685">
      <w:pPr>
        <w:pStyle w:val="ac"/>
        <w:numPr>
          <w:ilvl w:val="1"/>
          <w:numId w:val="28"/>
        </w:numPr>
        <w:autoSpaceDE w:val="0"/>
        <w:autoSpaceDN w:val="0"/>
        <w:adjustRightInd w:val="0"/>
        <w:ind w:left="0" w:firstLine="480"/>
        <w:jc w:val="both"/>
        <w:rPr>
          <w:sz w:val="28"/>
          <w:szCs w:val="28"/>
        </w:rPr>
      </w:pPr>
      <w:r w:rsidRPr="00414685">
        <w:rPr>
          <w:sz w:val="28"/>
          <w:szCs w:val="28"/>
        </w:rPr>
        <w:t xml:space="preserve">Все документы, передаваемые посредством факсимильной связи, имеют полную юридическую силу вплоть до предоставления подлинных экземпляров. В случае возникновения спора ответственность за возникшие последствия и бремя доказывания тех или иных фактов, достоверности подписи, возлагается на сторону, прибегнувшую к помощи средств электронной техники. </w:t>
      </w:r>
    </w:p>
    <w:p w:rsidR="00040BA2" w:rsidRDefault="00040BA2" w:rsidP="004931B5">
      <w:pPr>
        <w:autoSpaceDE w:val="0"/>
        <w:autoSpaceDN w:val="0"/>
        <w:adjustRightInd w:val="0"/>
        <w:spacing w:before="120" w:after="120"/>
        <w:ind w:firstLine="567"/>
        <w:jc w:val="both"/>
        <w:rPr>
          <w:sz w:val="28"/>
          <w:szCs w:val="28"/>
        </w:rPr>
      </w:pPr>
      <w:r w:rsidRPr="00C476AA">
        <w:rPr>
          <w:sz w:val="28"/>
          <w:szCs w:val="28"/>
        </w:rPr>
        <w:t>Настоящий Договор составлен в двух подлинных идентичных экземплярах, обладающих равно юридической силой, по одному для каждой Стороны</w:t>
      </w:r>
    </w:p>
    <w:p w:rsidR="00D56BEE" w:rsidRPr="00F17D79" w:rsidRDefault="00040BA2" w:rsidP="004931B5">
      <w:pPr>
        <w:autoSpaceDE w:val="0"/>
        <w:autoSpaceDN w:val="0"/>
        <w:adjustRightInd w:val="0"/>
        <w:spacing w:before="120" w:after="120"/>
        <w:ind w:firstLine="567"/>
        <w:jc w:val="both"/>
        <w:rPr>
          <w:sz w:val="28"/>
          <w:szCs w:val="28"/>
        </w:rPr>
      </w:pPr>
      <w:r w:rsidRPr="00F17D79">
        <w:rPr>
          <w:b/>
          <w:bCs/>
          <w:sz w:val="28"/>
          <w:szCs w:val="28"/>
        </w:rPr>
        <w:t xml:space="preserve"> </w:t>
      </w:r>
      <w:r>
        <w:rPr>
          <w:b/>
          <w:bCs/>
          <w:sz w:val="28"/>
          <w:szCs w:val="28"/>
        </w:rPr>
        <w:t>1</w:t>
      </w:r>
      <w:r w:rsidR="00414685">
        <w:rPr>
          <w:b/>
          <w:bCs/>
          <w:sz w:val="28"/>
          <w:szCs w:val="28"/>
        </w:rPr>
        <w:t>1</w:t>
      </w:r>
      <w:r>
        <w:rPr>
          <w:b/>
          <w:bCs/>
          <w:sz w:val="28"/>
          <w:szCs w:val="28"/>
        </w:rPr>
        <w:t>.</w:t>
      </w:r>
      <w:r w:rsidR="00D56BEE" w:rsidRPr="00F17D79">
        <w:rPr>
          <w:b/>
          <w:bCs/>
          <w:sz w:val="28"/>
          <w:szCs w:val="28"/>
        </w:rPr>
        <w:t xml:space="preserve"> Заключительные положения </w:t>
      </w:r>
    </w:p>
    <w:p w:rsidR="00BA26B4" w:rsidRDefault="00BA26B4" w:rsidP="00BA26B4">
      <w:pPr>
        <w:autoSpaceDE w:val="0"/>
        <w:autoSpaceDN w:val="0"/>
        <w:adjustRightInd w:val="0"/>
        <w:ind w:firstLine="567"/>
        <w:jc w:val="both"/>
        <w:rPr>
          <w:sz w:val="28"/>
          <w:szCs w:val="28"/>
        </w:rPr>
      </w:pPr>
      <w:r>
        <w:rPr>
          <w:sz w:val="28"/>
          <w:szCs w:val="28"/>
        </w:rPr>
        <w:t>1</w:t>
      </w:r>
      <w:r w:rsidR="00414685">
        <w:rPr>
          <w:sz w:val="28"/>
          <w:szCs w:val="28"/>
        </w:rPr>
        <w:t>1</w:t>
      </w:r>
      <w:r>
        <w:rPr>
          <w:sz w:val="28"/>
          <w:szCs w:val="28"/>
        </w:rPr>
        <w:t>.1</w:t>
      </w:r>
      <w:r w:rsidR="00D56BEE" w:rsidRPr="00F17D79">
        <w:rPr>
          <w:sz w:val="28"/>
          <w:szCs w:val="28"/>
        </w:rPr>
        <w:t xml:space="preserve"> Все изменения и дополнения к настоящему договору купли-продажи действительны, если они совершены в письменной форме, подписаны обеими сторонами и являются приложением к настоящему договору.  </w:t>
      </w:r>
    </w:p>
    <w:p w:rsidR="00D56BEE" w:rsidRPr="00F17D79" w:rsidRDefault="00BA26B4" w:rsidP="00BA26B4">
      <w:pPr>
        <w:autoSpaceDE w:val="0"/>
        <w:autoSpaceDN w:val="0"/>
        <w:adjustRightInd w:val="0"/>
        <w:ind w:firstLine="567"/>
        <w:jc w:val="both"/>
        <w:rPr>
          <w:sz w:val="28"/>
          <w:szCs w:val="28"/>
        </w:rPr>
      </w:pPr>
      <w:r>
        <w:rPr>
          <w:sz w:val="28"/>
          <w:szCs w:val="28"/>
        </w:rPr>
        <w:t>1</w:t>
      </w:r>
      <w:r w:rsidR="00414685">
        <w:rPr>
          <w:sz w:val="28"/>
          <w:szCs w:val="28"/>
        </w:rPr>
        <w:t>1</w:t>
      </w:r>
      <w:r>
        <w:rPr>
          <w:sz w:val="28"/>
          <w:szCs w:val="28"/>
        </w:rPr>
        <w:t xml:space="preserve">.2 </w:t>
      </w:r>
      <w:r w:rsidR="00D56BEE" w:rsidRPr="00F17D79">
        <w:rPr>
          <w:sz w:val="28"/>
          <w:szCs w:val="28"/>
        </w:rPr>
        <w:t xml:space="preserve">Все документы, передаваемые посредством факсимильной связи, имеют полную юридическую силу вплоть до предоставления подлинных экземпляров. В случае возникновения спора ответственность за возникшие последствия и бремя доказывания тех или иных фактов, достоверности подписи, возлагается на сторону, прибегнувшую к помощи средств электронной техники. </w:t>
      </w:r>
    </w:p>
    <w:p w:rsidR="00D56BEE" w:rsidRPr="00F17D79" w:rsidRDefault="00F0356F" w:rsidP="004931B5">
      <w:pPr>
        <w:autoSpaceDE w:val="0"/>
        <w:autoSpaceDN w:val="0"/>
        <w:adjustRightInd w:val="0"/>
        <w:ind w:firstLine="567"/>
        <w:jc w:val="both"/>
        <w:rPr>
          <w:sz w:val="28"/>
          <w:szCs w:val="28"/>
        </w:rPr>
      </w:pPr>
      <w:r>
        <w:rPr>
          <w:sz w:val="28"/>
          <w:szCs w:val="28"/>
        </w:rPr>
        <w:t>1</w:t>
      </w:r>
      <w:r w:rsidR="00414685">
        <w:rPr>
          <w:sz w:val="28"/>
          <w:szCs w:val="28"/>
        </w:rPr>
        <w:t>1</w:t>
      </w:r>
      <w:r>
        <w:rPr>
          <w:sz w:val="28"/>
          <w:szCs w:val="28"/>
        </w:rPr>
        <w:t xml:space="preserve">.3 </w:t>
      </w:r>
      <w:r w:rsidRPr="00F17D79">
        <w:rPr>
          <w:sz w:val="28"/>
          <w:szCs w:val="28"/>
        </w:rPr>
        <w:t>Срок</w:t>
      </w:r>
      <w:r w:rsidR="00D56BEE" w:rsidRPr="00F17D79">
        <w:rPr>
          <w:sz w:val="28"/>
          <w:szCs w:val="28"/>
        </w:rPr>
        <w:t xml:space="preserve"> действия настоящего договора купли-продажи устанавливается до </w:t>
      </w:r>
    </w:p>
    <w:p w:rsidR="00D56BEE" w:rsidRPr="00F17D79" w:rsidRDefault="00D56BEE" w:rsidP="004931B5">
      <w:pPr>
        <w:autoSpaceDE w:val="0"/>
        <w:autoSpaceDN w:val="0"/>
        <w:adjustRightInd w:val="0"/>
        <w:ind w:firstLine="567"/>
        <w:jc w:val="both"/>
        <w:rPr>
          <w:sz w:val="28"/>
          <w:szCs w:val="28"/>
        </w:rPr>
      </w:pPr>
      <w:r w:rsidRPr="00F17D79">
        <w:rPr>
          <w:sz w:val="28"/>
          <w:szCs w:val="28"/>
        </w:rPr>
        <w:t>«___» __________ 20</w:t>
      </w:r>
      <w:r w:rsidR="003F5AB4">
        <w:rPr>
          <w:sz w:val="28"/>
          <w:szCs w:val="28"/>
        </w:rPr>
        <w:t>__</w:t>
      </w:r>
      <w:r w:rsidRPr="00F17D79">
        <w:rPr>
          <w:sz w:val="28"/>
          <w:szCs w:val="28"/>
        </w:rPr>
        <w:t xml:space="preserve"> года.</w:t>
      </w:r>
    </w:p>
    <w:p w:rsidR="00D56BEE" w:rsidRPr="00F17D79" w:rsidRDefault="00F0356F" w:rsidP="004931B5">
      <w:pPr>
        <w:autoSpaceDE w:val="0"/>
        <w:autoSpaceDN w:val="0"/>
        <w:adjustRightInd w:val="0"/>
        <w:ind w:firstLine="567"/>
        <w:jc w:val="both"/>
        <w:rPr>
          <w:sz w:val="28"/>
          <w:szCs w:val="28"/>
        </w:rPr>
      </w:pPr>
      <w:r>
        <w:rPr>
          <w:sz w:val="28"/>
          <w:szCs w:val="28"/>
        </w:rPr>
        <w:t>1</w:t>
      </w:r>
      <w:r w:rsidR="00414685">
        <w:rPr>
          <w:sz w:val="28"/>
          <w:szCs w:val="28"/>
        </w:rPr>
        <w:t>1</w:t>
      </w:r>
      <w:r>
        <w:rPr>
          <w:sz w:val="28"/>
          <w:szCs w:val="28"/>
        </w:rPr>
        <w:t xml:space="preserve">.4 </w:t>
      </w:r>
      <w:r w:rsidR="00D56BEE" w:rsidRPr="00F17D79">
        <w:rPr>
          <w:sz w:val="28"/>
          <w:szCs w:val="28"/>
        </w:rPr>
        <w:t xml:space="preserve">Взаимоотношения сторон, не урегулированные настоящим договором купли-продажи, регламентируются действующим законодательством Российской Федерации. </w:t>
      </w:r>
    </w:p>
    <w:p w:rsidR="00D56BEE" w:rsidRPr="00F17D79" w:rsidRDefault="00F0356F" w:rsidP="004931B5">
      <w:pPr>
        <w:autoSpaceDE w:val="0"/>
        <w:autoSpaceDN w:val="0"/>
        <w:adjustRightInd w:val="0"/>
        <w:ind w:firstLine="567"/>
        <w:jc w:val="both"/>
        <w:rPr>
          <w:sz w:val="28"/>
          <w:szCs w:val="28"/>
        </w:rPr>
      </w:pPr>
      <w:r>
        <w:rPr>
          <w:sz w:val="28"/>
          <w:szCs w:val="28"/>
        </w:rPr>
        <w:t>1</w:t>
      </w:r>
      <w:r w:rsidR="00414685">
        <w:rPr>
          <w:sz w:val="28"/>
          <w:szCs w:val="28"/>
        </w:rPr>
        <w:t>1</w:t>
      </w:r>
      <w:r>
        <w:rPr>
          <w:sz w:val="28"/>
          <w:szCs w:val="28"/>
        </w:rPr>
        <w:t xml:space="preserve">.5 </w:t>
      </w:r>
      <w:r w:rsidR="00D56BEE" w:rsidRPr="00F17D79">
        <w:rPr>
          <w:sz w:val="28"/>
          <w:szCs w:val="28"/>
        </w:rPr>
        <w:t xml:space="preserve">Настоящий договор купли-продажи составлен в двух идентичных экземплярах, обладающих равной юридической силой, и передаются: </w:t>
      </w:r>
    </w:p>
    <w:p w:rsidR="00D56BEE" w:rsidRDefault="00D56BEE" w:rsidP="004931B5">
      <w:pPr>
        <w:autoSpaceDE w:val="0"/>
        <w:autoSpaceDN w:val="0"/>
        <w:adjustRightInd w:val="0"/>
        <w:ind w:firstLine="567"/>
        <w:jc w:val="both"/>
        <w:rPr>
          <w:sz w:val="28"/>
          <w:szCs w:val="28"/>
        </w:rPr>
      </w:pPr>
      <w:r w:rsidRPr="00F17D79">
        <w:rPr>
          <w:sz w:val="28"/>
          <w:szCs w:val="28"/>
        </w:rPr>
        <w:t xml:space="preserve">− 1 экз. – Продавцу; − 2 экз. – Покупателю. </w:t>
      </w:r>
    </w:p>
    <w:p w:rsidR="004931B5" w:rsidRDefault="004931B5" w:rsidP="004931B5">
      <w:pPr>
        <w:pStyle w:val="ac"/>
        <w:ind w:left="0" w:firstLine="567"/>
        <w:rPr>
          <w:b/>
          <w:bCs/>
          <w:sz w:val="28"/>
          <w:szCs w:val="28"/>
        </w:rPr>
      </w:pPr>
    </w:p>
    <w:p w:rsidR="004931B5" w:rsidRPr="000060DD" w:rsidRDefault="004931B5" w:rsidP="004931B5">
      <w:pPr>
        <w:pStyle w:val="ac"/>
        <w:ind w:left="0" w:firstLine="567"/>
        <w:rPr>
          <w:b/>
          <w:bCs/>
          <w:sz w:val="28"/>
          <w:szCs w:val="28"/>
        </w:rPr>
      </w:pPr>
      <w:r w:rsidRPr="000060DD">
        <w:rPr>
          <w:b/>
          <w:bCs/>
          <w:sz w:val="28"/>
          <w:szCs w:val="28"/>
        </w:rPr>
        <w:t>1</w:t>
      </w:r>
      <w:r w:rsidR="00414685">
        <w:rPr>
          <w:b/>
          <w:bCs/>
          <w:sz w:val="28"/>
          <w:szCs w:val="28"/>
        </w:rPr>
        <w:t>2</w:t>
      </w:r>
      <w:r>
        <w:rPr>
          <w:b/>
          <w:bCs/>
          <w:sz w:val="28"/>
          <w:szCs w:val="28"/>
        </w:rPr>
        <w:t>.</w:t>
      </w:r>
      <w:r w:rsidRPr="000060DD">
        <w:rPr>
          <w:b/>
          <w:sz w:val="28"/>
          <w:szCs w:val="28"/>
        </w:rPr>
        <w:t xml:space="preserve"> </w:t>
      </w:r>
      <w:r w:rsidRPr="000060DD">
        <w:rPr>
          <w:b/>
          <w:bCs/>
          <w:sz w:val="28"/>
          <w:szCs w:val="28"/>
        </w:rPr>
        <w:t>Приложения:</w:t>
      </w:r>
    </w:p>
    <w:p w:rsidR="004931B5" w:rsidRPr="004931B5" w:rsidRDefault="004931B5" w:rsidP="004931B5">
      <w:pPr>
        <w:pStyle w:val="ac"/>
        <w:widowControl w:val="0"/>
        <w:numPr>
          <w:ilvl w:val="0"/>
          <w:numId w:val="25"/>
        </w:numPr>
        <w:tabs>
          <w:tab w:val="left" w:pos="0"/>
        </w:tabs>
        <w:spacing w:before="120" w:after="200" w:line="276" w:lineRule="auto"/>
        <w:ind w:left="0" w:firstLine="567"/>
        <w:jc w:val="both"/>
        <w:rPr>
          <w:rFonts w:eastAsia="Calibri"/>
          <w:bCs/>
          <w:snapToGrid w:val="0"/>
          <w:color w:val="000000"/>
          <w:sz w:val="28"/>
          <w:szCs w:val="28"/>
          <w:lang w:eastAsia="nb-NO"/>
        </w:rPr>
      </w:pPr>
      <w:r w:rsidRPr="004931B5">
        <w:rPr>
          <w:rFonts w:eastAsia="Calibri"/>
          <w:bCs/>
          <w:snapToGrid w:val="0"/>
          <w:color w:val="000000"/>
          <w:sz w:val="28"/>
          <w:szCs w:val="28"/>
          <w:lang w:eastAsia="nb-NO"/>
        </w:rPr>
        <w:t>Спецификация №_1____ от _______20__ года</w:t>
      </w:r>
      <w:r>
        <w:rPr>
          <w:rFonts w:eastAsia="Calibri"/>
          <w:bCs/>
          <w:snapToGrid w:val="0"/>
          <w:color w:val="000000"/>
          <w:sz w:val="28"/>
          <w:szCs w:val="28"/>
          <w:lang w:eastAsia="nb-NO"/>
        </w:rPr>
        <w:t xml:space="preserve"> </w:t>
      </w:r>
      <w:r w:rsidRPr="004931B5">
        <w:rPr>
          <w:rFonts w:eastAsia="Calibri"/>
          <w:bCs/>
          <w:snapToGrid w:val="0"/>
          <w:color w:val="000000"/>
          <w:sz w:val="28"/>
          <w:szCs w:val="28"/>
          <w:lang w:eastAsia="nb-NO"/>
        </w:rPr>
        <w:t>к договору купли-продажи пр</w:t>
      </w:r>
      <w:r w:rsidR="003200FF">
        <w:rPr>
          <w:rFonts w:eastAsia="Calibri"/>
          <w:bCs/>
          <w:snapToGrid w:val="0"/>
          <w:color w:val="000000"/>
          <w:sz w:val="28"/>
          <w:szCs w:val="28"/>
          <w:lang w:eastAsia="nb-NO"/>
        </w:rPr>
        <w:t>одуктов утилизации АПЛ зав. №395</w:t>
      </w:r>
    </w:p>
    <w:p w:rsidR="004931B5" w:rsidRPr="000060DD" w:rsidRDefault="004931B5" w:rsidP="004931B5">
      <w:pPr>
        <w:pStyle w:val="ac"/>
        <w:widowControl w:val="0"/>
        <w:numPr>
          <w:ilvl w:val="0"/>
          <w:numId w:val="25"/>
        </w:numPr>
        <w:tabs>
          <w:tab w:val="left" w:pos="0"/>
        </w:tabs>
        <w:spacing w:before="120" w:after="200" w:line="276" w:lineRule="auto"/>
        <w:ind w:left="0" w:firstLine="567"/>
        <w:jc w:val="both"/>
        <w:rPr>
          <w:rFonts w:eastAsia="Calibri"/>
          <w:bCs/>
          <w:snapToGrid w:val="0"/>
          <w:color w:val="000000"/>
          <w:sz w:val="28"/>
          <w:szCs w:val="28"/>
          <w:lang w:eastAsia="nb-NO"/>
        </w:rPr>
      </w:pPr>
      <w:r w:rsidRPr="000060DD">
        <w:rPr>
          <w:rFonts w:eastAsia="Calibri"/>
          <w:bCs/>
          <w:snapToGrid w:val="0"/>
          <w:color w:val="000000"/>
          <w:sz w:val="28"/>
          <w:szCs w:val="28"/>
          <w:lang w:eastAsia="nb-NO"/>
        </w:rPr>
        <w:t>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4931B5" w:rsidRPr="000060DD" w:rsidRDefault="004931B5" w:rsidP="004931B5">
      <w:pPr>
        <w:pStyle w:val="ac"/>
        <w:widowControl w:val="0"/>
        <w:numPr>
          <w:ilvl w:val="0"/>
          <w:numId w:val="25"/>
        </w:numPr>
        <w:tabs>
          <w:tab w:val="left" w:pos="0"/>
        </w:tabs>
        <w:spacing w:before="120" w:after="200" w:line="276" w:lineRule="auto"/>
        <w:ind w:left="0" w:firstLine="567"/>
        <w:jc w:val="both"/>
        <w:rPr>
          <w:rFonts w:eastAsia="Calibri"/>
          <w:bCs/>
          <w:snapToGrid w:val="0"/>
          <w:color w:val="000000"/>
          <w:sz w:val="28"/>
          <w:szCs w:val="28"/>
          <w:lang w:eastAsia="nb-NO"/>
        </w:rPr>
      </w:pPr>
      <w:r w:rsidRPr="000060DD">
        <w:rPr>
          <w:rFonts w:eastAsia="Calibri"/>
          <w:bCs/>
          <w:snapToGrid w:val="0"/>
          <w:color w:val="000000"/>
          <w:sz w:val="28"/>
          <w:szCs w:val="28"/>
          <w:lang w:eastAsia="nb-NO"/>
        </w:rPr>
        <w:t>Информация о цепочке собственников юридического лица, включая бенефициаров (в том числе конечных);</w:t>
      </w:r>
    </w:p>
    <w:p w:rsidR="004931B5" w:rsidRPr="00F17D79" w:rsidRDefault="004931B5" w:rsidP="004931B5">
      <w:pPr>
        <w:autoSpaceDE w:val="0"/>
        <w:autoSpaceDN w:val="0"/>
        <w:adjustRightInd w:val="0"/>
        <w:ind w:firstLine="567"/>
        <w:jc w:val="both"/>
        <w:rPr>
          <w:sz w:val="28"/>
          <w:szCs w:val="28"/>
        </w:rPr>
      </w:pPr>
    </w:p>
    <w:p w:rsidR="00D56BEE" w:rsidRPr="00F17D79" w:rsidRDefault="00040BA2" w:rsidP="004931B5">
      <w:pPr>
        <w:autoSpaceDE w:val="0"/>
        <w:autoSpaceDN w:val="0"/>
        <w:adjustRightInd w:val="0"/>
        <w:spacing w:before="120" w:after="120"/>
        <w:ind w:firstLine="567"/>
        <w:jc w:val="both"/>
        <w:rPr>
          <w:b/>
          <w:bCs/>
          <w:sz w:val="28"/>
          <w:szCs w:val="28"/>
        </w:rPr>
      </w:pPr>
      <w:r>
        <w:rPr>
          <w:b/>
          <w:bCs/>
          <w:sz w:val="28"/>
          <w:szCs w:val="28"/>
        </w:rPr>
        <w:lastRenderedPageBreak/>
        <w:t>1</w:t>
      </w:r>
      <w:r w:rsidR="00414685">
        <w:rPr>
          <w:b/>
          <w:bCs/>
          <w:sz w:val="28"/>
          <w:szCs w:val="28"/>
        </w:rPr>
        <w:t>3</w:t>
      </w:r>
      <w:r w:rsidR="00D56BEE" w:rsidRPr="00F17D79">
        <w:rPr>
          <w:b/>
          <w:bCs/>
          <w:sz w:val="28"/>
          <w:szCs w:val="28"/>
        </w:rPr>
        <w:t xml:space="preserve">. Местонахождение и банковские реквизиты сторон </w:t>
      </w:r>
    </w:p>
    <w:p w:rsidR="002104AD" w:rsidRDefault="002104AD" w:rsidP="004931B5">
      <w:pPr>
        <w:tabs>
          <w:tab w:val="left" w:pos="1755"/>
        </w:tabs>
        <w:autoSpaceDE w:val="0"/>
        <w:autoSpaceDN w:val="0"/>
        <w:adjustRightInd w:val="0"/>
        <w:ind w:firstLine="567"/>
        <w:jc w:val="both"/>
        <w:rPr>
          <w:b/>
          <w:sz w:val="28"/>
          <w:szCs w:val="28"/>
        </w:rPr>
      </w:pPr>
    </w:p>
    <w:p w:rsidR="00D56BEE" w:rsidRPr="00F17D79" w:rsidRDefault="00D56BEE" w:rsidP="004931B5">
      <w:pPr>
        <w:tabs>
          <w:tab w:val="left" w:pos="1755"/>
        </w:tabs>
        <w:autoSpaceDE w:val="0"/>
        <w:autoSpaceDN w:val="0"/>
        <w:adjustRightInd w:val="0"/>
        <w:ind w:firstLine="567"/>
        <w:jc w:val="both"/>
        <w:rPr>
          <w:b/>
          <w:sz w:val="28"/>
          <w:szCs w:val="28"/>
        </w:rPr>
      </w:pPr>
      <w:r w:rsidRPr="00F17D79">
        <w:rPr>
          <w:b/>
          <w:sz w:val="28"/>
          <w:szCs w:val="28"/>
        </w:rPr>
        <w:t>Продавец</w:t>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t>Покупатель</w:t>
      </w:r>
    </w:p>
    <w:p w:rsidR="002104AD" w:rsidRDefault="002104AD" w:rsidP="004931B5">
      <w:pPr>
        <w:tabs>
          <w:tab w:val="left" w:pos="1755"/>
        </w:tabs>
        <w:autoSpaceDE w:val="0"/>
        <w:autoSpaceDN w:val="0"/>
        <w:adjustRightInd w:val="0"/>
        <w:ind w:firstLine="567"/>
        <w:jc w:val="both"/>
      </w:pPr>
    </w:p>
    <w:p w:rsidR="00533F29" w:rsidRPr="004276CF" w:rsidRDefault="00D56BEE" w:rsidP="004931B5">
      <w:pPr>
        <w:ind w:firstLine="567"/>
        <w:rPr>
          <w:b/>
          <w:sz w:val="28"/>
          <w:szCs w:val="28"/>
        </w:rPr>
      </w:pPr>
      <w:r w:rsidRPr="00F17D79">
        <w:t xml:space="preserve"> «____» ____________________20__ г. </w:t>
      </w:r>
      <w:r w:rsidR="002104AD">
        <w:tab/>
      </w:r>
      <w:r w:rsidR="002104AD">
        <w:tab/>
        <w:t>«____» ____________________20__ г.</w:t>
      </w:r>
    </w:p>
    <w:p w:rsidR="003200FF" w:rsidRDefault="003200FF" w:rsidP="00717008">
      <w:pPr>
        <w:keepNext/>
        <w:tabs>
          <w:tab w:val="left" w:pos="1701"/>
          <w:tab w:val="num" w:pos="1843"/>
        </w:tabs>
        <w:outlineLvl w:val="2"/>
      </w:pPr>
    </w:p>
    <w:p w:rsidR="00562CD3" w:rsidRDefault="00562CD3">
      <w:pPr>
        <w:rPr>
          <w:szCs w:val="22"/>
        </w:rPr>
      </w:pPr>
      <w:r>
        <w:rPr>
          <w:szCs w:val="22"/>
        </w:rPr>
        <w:br w:type="page"/>
      </w:r>
    </w:p>
    <w:p w:rsidR="0048499D" w:rsidRDefault="0048499D">
      <w:pPr>
        <w:rPr>
          <w:szCs w:val="22"/>
        </w:rPr>
      </w:pPr>
    </w:p>
    <w:p w:rsidR="00717008" w:rsidRDefault="00717008" w:rsidP="00717008">
      <w:pPr>
        <w:keepNext/>
        <w:tabs>
          <w:tab w:val="left" w:pos="1701"/>
          <w:tab w:val="num" w:pos="1843"/>
        </w:tabs>
        <w:outlineLvl w:val="2"/>
        <w:rPr>
          <w:szCs w:val="22"/>
        </w:rPr>
      </w:pPr>
    </w:p>
    <w:p w:rsidR="004931B5" w:rsidRDefault="004931B5" w:rsidP="004931B5">
      <w:pPr>
        <w:keepNext/>
        <w:tabs>
          <w:tab w:val="left" w:pos="1701"/>
          <w:tab w:val="num" w:pos="1843"/>
        </w:tabs>
        <w:ind w:firstLine="5103"/>
        <w:jc w:val="right"/>
        <w:outlineLvl w:val="2"/>
        <w:rPr>
          <w:szCs w:val="22"/>
        </w:rPr>
      </w:pPr>
      <w:r>
        <w:rPr>
          <w:szCs w:val="22"/>
        </w:rPr>
        <w:t xml:space="preserve">Приложение № </w:t>
      </w:r>
      <w:r w:rsidR="00E80C84">
        <w:rPr>
          <w:szCs w:val="22"/>
        </w:rPr>
        <w:t>1</w:t>
      </w:r>
      <w:r>
        <w:rPr>
          <w:szCs w:val="22"/>
        </w:rPr>
        <w:t xml:space="preserve"> </w:t>
      </w:r>
    </w:p>
    <w:p w:rsidR="004931B5" w:rsidRDefault="004931B5" w:rsidP="004931B5">
      <w:pPr>
        <w:autoSpaceDE w:val="0"/>
        <w:autoSpaceDN w:val="0"/>
        <w:adjustRightInd w:val="0"/>
        <w:ind w:hanging="100"/>
        <w:jc w:val="right"/>
        <w:rPr>
          <w:sz w:val="28"/>
          <w:szCs w:val="28"/>
        </w:rPr>
      </w:pPr>
      <w:r>
        <w:rPr>
          <w:szCs w:val="22"/>
        </w:rPr>
        <w:t>к Договору оказания услуг</w:t>
      </w:r>
      <w:r w:rsidRPr="003411BC">
        <w:rPr>
          <w:szCs w:val="22"/>
        </w:rPr>
        <w:t xml:space="preserve"> №</w:t>
      </w:r>
      <w:r w:rsidR="004C3D9C">
        <w:rPr>
          <w:szCs w:val="22"/>
        </w:rPr>
        <w:t xml:space="preserve">45-ГрКП/ </w:t>
      </w:r>
      <w:r w:rsidR="00E80C84">
        <w:rPr>
          <w:szCs w:val="22"/>
        </w:rPr>
        <w:br/>
      </w:r>
      <w:r w:rsidR="003200FF">
        <w:rPr>
          <w:szCs w:val="22"/>
        </w:rPr>
        <w:t xml:space="preserve"> от «___» _______2020</w:t>
      </w:r>
      <w:r w:rsidRPr="003411BC">
        <w:rPr>
          <w:szCs w:val="22"/>
        </w:rPr>
        <w:t xml:space="preserve"> г</w:t>
      </w:r>
      <w:r w:rsidRPr="00F17D79">
        <w:rPr>
          <w:sz w:val="28"/>
          <w:szCs w:val="28"/>
        </w:rPr>
        <w:t xml:space="preserve"> </w:t>
      </w:r>
    </w:p>
    <w:p w:rsidR="00E80C84" w:rsidRDefault="00E80C84" w:rsidP="004931B5">
      <w:pPr>
        <w:autoSpaceDE w:val="0"/>
        <w:autoSpaceDN w:val="0"/>
        <w:adjustRightInd w:val="0"/>
        <w:ind w:hanging="100"/>
        <w:jc w:val="center"/>
        <w:rPr>
          <w:sz w:val="28"/>
          <w:szCs w:val="28"/>
        </w:rPr>
      </w:pPr>
    </w:p>
    <w:p w:rsidR="00820C24" w:rsidRPr="00F17D79" w:rsidRDefault="00820C24" w:rsidP="004931B5">
      <w:pPr>
        <w:autoSpaceDE w:val="0"/>
        <w:autoSpaceDN w:val="0"/>
        <w:adjustRightInd w:val="0"/>
        <w:ind w:hanging="100"/>
        <w:jc w:val="center"/>
        <w:rPr>
          <w:sz w:val="28"/>
          <w:szCs w:val="28"/>
        </w:rPr>
      </w:pPr>
      <w:r w:rsidRPr="00F17D79">
        <w:rPr>
          <w:sz w:val="28"/>
          <w:szCs w:val="28"/>
        </w:rPr>
        <w:t>Спецификация №_</w:t>
      </w:r>
      <w:r w:rsidRPr="00F17D79">
        <w:rPr>
          <w:sz w:val="28"/>
          <w:szCs w:val="28"/>
          <w:u w:val="single"/>
        </w:rPr>
        <w:t>1</w:t>
      </w:r>
      <w:r w:rsidRPr="00F17D79">
        <w:rPr>
          <w:sz w:val="28"/>
          <w:szCs w:val="28"/>
        </w:rPr>
        <w:t>____ от _______20__ года</w:t>
      </w:r>
    </w:p>
    <w:p w:rsidR="00C85443" w:rsidRPr="00F17D79" w:rsidRDefault="00820C24" w:rsidP="008B0E98">
      <w:pPr>
        <w:autoSpaceDE w:val="0"/>
        <w:autoSpaceDN w:val="0"/>
        <w:adjustRightInd w:val="0"/>
        <w:ind w:firstLine="540"/>
        <w:jc w:val="center"/>
        <w:rPr>
          <w:sz w:val="28"/>
          <w:szCs w:val="28"/>
        </w:rPr>
      </w:pPr>
      <w:r w:rsidRPr="00F17D79">
        <w:rPr>
          <w:sz w:val="28"/>
          <w:szCs w:val="28"/>
        </w:rPr>
        <w:t xml:space="preserve">к договору </w:t>
      </w:r>
      <w:r w:rsidR="00E937D2" w:rsidRPr="00F17D79">
        <w:rPr>
          <w:sz w:val="28"/>
          <w:szCs w:val="28"/>
        </w:rPr>
        <w:t>купли-продажи</w:t>
      </w:r>
      <w:r w:rsidRPr="00F17D79">
        <w:rPr>
          <w:sz w:val="28"/>
          <w:szCs w:val="28"/>
        </w:rPr>
        <w:t xml:space="preserve"> пр</w:t>
      </w:r>
      <w:r w:rsidR="00966DD8" w:rsidRPr="00F17D79">
        <w:rPr>
          <w:sz w:val="28"/>
          <w:szCs w:val="28"/>
        </w:rPr>
        <w:t>одуктов утилизации АПЛ зав</w:t>
      </w:r>
      <w:r w:rsidR="00966DD8" w:rsidRPr="00BA551C">
        <w:rPr>
          <w:sz w:val="28"/>
          <w:szCs w:val="28"/>
        </w:rPr>
        <w:t>. №</w:t>
      </w:r>
      <w:r w:rsidR="003200FF" w:rsidRPr="00BA551C">
        <w:rPr>
          <w:sz w:val="28"/>
          <w:szCs w:val="28"/>
        </w:rPr>
        <w:t>395</w:t>
      </w:r>
    </w:p>
    <w:p w:rsidR="00820C24" w:rsidRDefault="00C85443" w:rsidP="008B0E98">
      <w:pPr>
        <w:autoSpaceDE w:val="0"/>
        <w:autoSpaceDN w:val="0"/>
        <w:adjustRightInd w:val="0"/>
        <w:ind w:firstLine="540"/>
        <w:jc w:val="center"/>
        <w:rPr>
          <w:sz w:val="28"/>
          <w:szCs w:val="28"/>
        </w:rPr>
      </w:pPr>
      <w:r w:rsidRPr="00F17D79">
        <w:rPr>
          <w:sz w:val="28"/>
          <w:szCs w:val="28"/>
        </w:rPr>
        <w:t>№______</w:t>
      </w:r>
      <w:r w:rsidR="004931B5" w:rsidRPr="00F17D79">
        <w:rPr>
          <w:sz w:val="28"/>
          <w:szCs w:val="28"/>
        </w:rPr>
        <w:t>от «</w:t>
      </w:r>
      <w:r w:rsidR="00F05D43" w:rsidRPr="00F17D79">
        <w:rPr>
          <w:sz w:val="28"/>
          <w:szCs w:val="28"/>
        </w:rPr>
        <w:t>___</w:t>
      </w:r>
      <w:r w:rsidR="004931B5" w:rsidRPr="00F17D79">
        <w:rPr>
          <w:sz w:val="28"/>
          <w:szCs w:val="28"/>
        </w:rPr>
        <w:t>_» _</w:t>
      </w:r>
      <w:r w:rsidR="00F05D43" w:rsidRPr="00F17D79">
        <w:rPr>
          <w:sz w:val="28"/>
          <w:szCs w:val="28"/>
        </w:rPr>
        <w:t>_________</w:t>
      </w:r>
      <w:r w:rsidRPr="00F17D79">
        <w:rPr>
          <w:sz w:val="28"/>
          <w:szCs w:val="28"/>
        </w:rPr>
        <w:t>20__ года</w:t>
      </w:r>
    </w:p>
    <w:p w:rsidR="008B0E98" w:rsidRPr="00F17D79" w:rsidRDefault="008B0E98" w:rsidP="008B0E98">
      <w:pPr>
        <w:autoSpaceDE w:val="0"/>
        <w:autoSpaceDN w:val="0"/>
        <w:adjustRightInd w:val="0"/>
        <w:ind w:firstLine="540"/>
        <w:jc w:val="center"/>
        <w:rPr>
          <w:sz w:val="28"/>
          <w:szCs w:val="28"/>
        </w:rPr>
      </w:pPr>
    </w:p>
    <w:p w:rsidR="003919FE" w:rsidRDefault="00C85443" w:rsidP="008B0E98">
      <w:pPr>
        <w:autoSpaceDE w:val="0"/>
        <w:autoSpaceDN w:val="0"/>
        <w:adjustRightInd w:val="0"/>
        <w:ind w:firstLine="851"/>
        <w:jc w:val="both"/>
        <w:rPr>
          <w:sz w:val="28"/>
          <w:szCs w:val="28"/>
        </w:rPr>
      </w:pPr>
      <w:r w:rsidRPr="00F17D79">
        <w:rPr>
          <w:sz w:val="28"/>
          <w:szCs w:val="28"/>
        </w:rPr>
        <w:t xml:space="preserve">  </w:t>
      </w:r>
      <w:r w:rsidR="00F52557">
        <w:rPr>
          <w:sz w:val="28"/>
          <w:szCs w:val="28"/>
        </w:rPr>
        <w:t>АО «СВРЦ</w:t>
      </w:r>
      <w:r w:rsidR="007A3FCB" w:rsidRPr="00F17D79">
        <w:rPr>
          <w:sz w:val="28"/>
          <w:szCs w:val="28"/>
        </w:rPr>
        <w:t xml:space="preserve">», в </w:t>
      </w:r>
      <w:r w:rsidR="00820C24" w:rsidRPr="00F17D79">
        <w:rPr>
          <w:sz w:val="28"/>
          <w:szCs w:val="28"/>
        </w:rPr>
        <w:t>лице_____________________________</w:t>
      </w:r>
      <w:r w:rsidR="007A3FCB" w:rsidRPr="00F17D79">
        <w:rPr>
          <w:sz w:val="28"/>
          <w:szCs w:val="28"/>
        </w:rPr>
        <w:t>____________________</w:t>
      </w:r>
      <w:r w:rsidR="00820C24" w:rsidRPr="00F17D79">
        <w:rPr>
          <w:sz w:val="28"/>
          <w:szCs w:val="28"/>
        </w:rPr>
        <w:t>, действующего на основании ___________________________________________, именуемое в дальнейшем «Продавец», с одной стороны, и ________ в лице ________________________________, действующего на основании _____________, именуемое в дальнейшем «Покупатель», с другой стороны, подписали настоящую спецификацию</w:t>
      </w:r>
      <w:r w:rsidR="006344B0" w:rsidRPr="00F17D79">
        <w:rPr>
          <w:sz w:val="28"/>
          <w:szCs w:val="28"/>
        </w:rPr>
        <w:t xml:space="preserve"> по лотам</w:t>
      </w:r>
      <w:r w:rsidR="00820C24" w:rsidRPr="00F17D79">
        <w:rPr>
          <w:sz w:val="28"/>
          <w:szCs w:val="28"/>
        </w:rPr>
        <w:t>:</w:t>
      </w:r>
    </w:p>
    <w:p w:rsidR="002F03E6" w:rsidRDefault="003919FE" w:rsidP="003919FE">
      <w:pPr>
        <w:autoSpaceDE w:val="0"/>
        <w:autoSpaceDN w:val="0"/>
        <w:adjustRightInd w:val="0"/>
        <w:spacing w:after="120"/>
        <w:jc w:val="center"/>
        <w:rPr>
          <w:sz w:val="28"/>
          <w:szCs w:val="28"/>
        </w:rPr>
      </w:pPr>
      <w:r w:rsidRPr="00B22CEB">
        <w:rPr>
          <w:b/>
          <w:bCs/>
          <w:iCs/>
          <w:color w:val="000000"/>
          <w:lang w:eastAsia="ar-SA"/>
        </w:rPr>
        <w:t xml:space="preserve">ЛОТ №1 </w:t>
      </w:r>
      <w:r w:rsidRPr="00B22CEB">
        <w:rPr>
          <w:b/>
          <w:sz w:val="28"/>
          <w:szCs w:val="28"/>
        </w:rPr>
        <w:t>Лом</w:t>
      </w:r>
      <w:r w:rsidRPr="005C7667">
        <w:rPr>
          <w:b/>
          <w:sz w:val="28"/>
          <w:szCs w:val="28"/>
        </w:rPr>
        <w:t xml:space="preserve"> черных и цветных металлов в оборудовании с ДМС</w:t>
      </w:r>
      <w:r w:rsidR="00820C24" w:rsidRPr="00F17D79">
        <w:rPr>
          <w:sz w:val="28"/>
          <w:szCs w:val="28"/>
        </w:rPr>
        <w:t xml:space="preserve"> </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60"/>
        <w:gridCol w:w="2126"/>
        <w:gridCol w:w="2551"/>
        <w:gridCol w:w="1701"/>
      </w:tblGrid>
      <w:tr w:rsidR="00912A21" w:rsidRPr="00EE3A87" w:rsidTr="006A7890">
        <w:trPr>
          <w:trHeight w:val="1297"/>
        </w:trPr>
        <w:tc>
          <w:tcPr>
            <w:tcW w:w="2552" w:type="dxa"/>
            <w:shd w:val="clear" w:color="auto" w:fill="auto"/>
            <w:vAlign w:val="center"/>
            <w:hideMark/>
          </w:tcPr>
          <w:p w:rsidR="00912A21" w:rsidRPr="00EE3A87" w:rsidRDefault="00912A21" w:rsidP="006A7890">
            <w:pPr>
              <w:jc w:val="center"/>
              <w:rPr>
                <w:b/>
                <w:bCs/>
                <w:iCs/>
                <w:color w:val="000000"/>
              </w:rPr>
            </w:pPr>
            <w:r w:rsidRPr="00EE3A87">
              <w:rPr>
                <w:b/>
                <w:bCs/>
                <w:iCs/>
                <w:color w:val="000000"/>
                <w:lang w:eastAsia="ar-SA"/>
              </w:rPr>
              <w:t>Наименование металла</w:t>
            </w:r>
          </w:p>
        </w:tc>
        <w:tc>
          <w:tcPr>
            <w:tcW w:w="1560" w:type="dxa"/>
            <w:shd w:val="clear" w:color="auto" w:fill="auto"/>
            <w:vAlign w:val="center"/>
            <w:hideMark/>
          </w:tcPr>
          <w:p w:rsidR="00912A21" w:rsidRPr="00EE3A87" w:rsidRDefault="00912A21" w:rsidP="006A7890">
            <w:pPr>
              <w:jc w:val="center"/>
              <w:rPr>
                <w:b/>
                <w:bCs/>
                <w:iCs/>
                <w:color w:val="000000"/>
              </w:rPr>
            </w:pPr>
            <w:r w:rsidRPr="00EE3A87">
              <w:rPr>
                <w:b/>
                <w:bCs/>
                <w:iCs/>
                <w:color w:val="000000"/>
                <w:lang w:eastAsia="ar-SA"/>
              </w:rPr>
              <w:t>Тех. характеристика</w:t>
            </w:r>
          </w:p>
        </w:tc>
        <w:tc>
          <w:tcPr>
            <w:tcW w:w="2126" w:type="dxa"/>
            <w:shd w:val="clear" w:color="auto" w:fill="auto"/>
            <w:vAlign w:val="center"/>
            <w:hideMark/>
          </w:tcPr>
          <w:p w:rsidR="00912A21" w:rsidRPr="00EE3A87" w:rsidRDefault="00912A21" w:rsidP="006A7890">
            <w:pPr>
              <w:ind w:left="-101" w:right="-104"/>
              <w:jc w:val="center"/>
              <w:rPr>
                <w:b/>
                <w:bCs/>
                <w:iCs/>
                <w:color w:val="000000"/>
              </w:rPr>
            </w:pPr>
            <w:r w:rsidRPr="00EE3A87">
              <w:rPr>
                <w:b/>
                <w:bCs/>
                <w:iCs/>
                <w:color w:val="000000"/>
                <w:lang w:eastAsia="ar-SA"/>
              </w:rPr>
              <w:t>Количество лома черных и цветных металлов с ДМС в тоннах,</w:t>
            </w:r>
          </w:p>
          <w:p w:rsidR="00912A21" w:rsidRPr="00EE3A87" w:rsidRDefault="00912A21" w:rsidP="006A7890">
            <w:pPr>
              <w:ind w:left="-101" w:right="-104"/>
              <w:jc w:val="center"/>
              <w:rPr>
                <w:b/>
                <w:bCs/>
                <w:iCs/>
                <w:color w:val="000000"/>
              </w:rPr>
            </w:pPr>
            <w:r w:rsidRPr="00EE3A87">
              <w:rPr>
                <w:b/>
                <w:bCs/>
                <w:iCs/>
                <w:color w:val="000000"/>
                <w:lang w:eastAsia="ar-SA"/>
              </w:rPr>
              <w:t>драгоценных металлов – в граммах</w:t>
            </w:r>
          </w:p>
        </w:tc>
        <w:tc>
          <w:tcPr>
            <w:tcW w:w="2551" w:type="dxa"/>
            <w:shd w:val="clear" w:color="auto" w:fill="auto"/>
            <w:vAlign w:val="center"/>
            <w:hideMark/>
          </w:tcPr>
          <w:p w:rsidR="00912A21" w:rsidRPr="00EE3A87" w:rsidRDefault="00912A21" w:rsidP="006A7890">
            <w:pPr>
              <w:jc w:val="center"/>
              <w:rPr>
                <w:b/>
                <w:bCs/>
                <w:iCs/>
                <w:color w:val="000000"/>
              </w:rPr>
            </w:pPr>
            <w:r w:rsidRPr="00EE3A87">
              <w:rPr>
                <w:b/>
                <w:bCs/>
                <w:iCs/>
                <w:color w:val="000000"/>
                <w:lang w:eastAsia="ar-SA"/>
              </w:rPr>
              <w:t>Начальная цена лома черных и цветных металлов с ДМС в тоннах,</w:t>
            </w:r>
          </w:p>
          <w:p w:rsidR="00912A21" w:rsidRPr="00EE3A87" w:rsidRDefault="00912A21" w:rsidP="006A7890">
            <w:pPr>
              <w:jc w:val="center"/>
              <w:rPr>
                <w:b/>
                <w:bCs/>
                <w:iCs/>
                <w:color w:val="000000"/>
                <w:lang w:eastAsia="ar-SA"/>
              </w:rPr>
            </w:pPr>
            <w:r w:rsidRPr="00EE3A87">
              <w:rPr>
                <w:b/>
                <w:bCs/>
                <w:iCs/>
                <w:color w:val="000000"/>
                <w:lang w:eastAsia="ar-SA"/>
              </w:rPr>
              <w:t>драгоценных металлов в руб./</w:t>
            </w:r>
            <w:proofErr w:type="spellStart"/>
            <w:r w:rsidRPr="00EE3A87">
              <w:rPr>
                <w:b/>
                <w:bCs/>
                <w:iCs/>
                <w:color w:val="000000"/>
                <w:lang w:eastAsia="ar-SA"/>
              </w:rPr>
              <w:t>тн</w:t>
            </w:r>
            <w:proofErr w:type="spellEnd"/>
            <w:r w:rsidRPr="00EE3A87">
              <w:rPr>
                <w:b/>
                <w:bCs/>
                <w:iCs/>
                <w:color w:val="000000"/>
                <w:lang w:eastAsia="ar-SA"/>
              </w:rPr>
              <w:t>. драгоценных металлов в руб./гр.</w:t>
            </w:r>
          </w:p>
          <w:p w:rsidR="00912A21" w:rsidRPr="00EE3A87" w:rsidRDefault="00912A21" w:rsidP="006A7890">
            <w:pPr>
              <w:jc w:val="center"/>
              <w:rPr>
                <w:b/>
                <w:bCs/>
                <w:iCs/>
                <w:color w:val="000000"/>
              </w:rPr>
            </w:pPr>
            <w:r w:rsidRPr="00EE3A87">
              <w:rPr>
                <w:b/>
                <w:bCs/>
                <w:iCs/>
                <w:color w:val="000000"/>
                <w:lang w:eastAsia="ar-SA"/>
              </w:rPr>
              <w:t>(без учета НДС)</w:t>
            </w:r>
          </w:p>
        </w:tc>
        <w:tc>
          <w:tcPr>
            <w:tcW w:w="1701" w:type="dxa"/>
            <w:shd w:val="clear" w:color="auto" w:fill="auto"/>
            <w:vAlign w:val="center"/>
            <w:hideMark/>
          </w:tcPr>
          <w:p w:rsidR="00912A21" w:rsidRPr="00EE3A87" w:rsidRDefault="00912A21" w:rsidP="006A7890">
            <w:pPr>
              <w:jc w:val="center"/>
              <w:rPr>
                <w:b/>
                <w:bCs/>
                <w:iCs/>
                <w:color w:val="000000"/>
              </w:rPr>
            </w:pPr>
            <w:r w:rsidRPr="00EE3A87">
              <w:rPr>
                <w:b/>
                <w:bCs/>
                <w:iCs/>
                <w:color w:val="000000"/>
                <w:lang w:eastAsia="ar-SA"/>
              </w:rPr>
              <w:t>Начальная стоимость,</w:t>
            </w:r>
          </w:p>
          <w:p w:rsidR="00912A21" w:rsidRPr="00EE3A87" w:rsidRDefault="00912A21" w:rsidP="006A7890">
            <w:pPr>
              <w:jc w:val="center"/>
              <w:rPr>
                <w:b/>
                <w:bCs/>
                <w:iCs/>
                <w:color w:val="000000"/>
                <w:lang w:eastAsia="ar-SA"/>
              </w:rPr>
            </w:pPr>
            <w:r w:rsidRPr="00EE3A87">
              <w:rPr>
                <w:b/>
                <w:bCs/>
                <w:iCs/>
                <w:color w:val="000000"/>
                <w:lang w:eastAsia="ar-SA"/>
              </w:rPr>
              <w:t>в руб.</w:t>
            </w:r>
          </w:p>
          <w:p w:rsidR="00912A21" w:rsidRPr="00EE3A87" w:rsidRDefault="00912A21" w:rsidP="006A7890">
            <w:pPr>
              <w:jc w:val="center"/>
              <w:rPr>
                <w:b/>
                <w:bCs/>
                <w:iCs/>
                <w:color w:val="000000"/>
                <w:lang w:eastAsia="ar-SA"/>
              </w:rPr>
            </w:pPr>
            <w:r w:rsidRPr="00EE3A87">
              <w:rPr>
                <w:b/>
                <w:bCs/>
                <w:iCs/>
                <w:color w:val="000000"/>
                <w:lang w:eastAsia="ar-SA"/>
              </w:rPr>
              <w:t>(без учета НДС)</w:t>
            </w:r>
          </w:p>
        </w:tc>
      </w:tr>
      <w:tr w:rsidR="00C115AA" w:rsidRPr="00F43042" w:rsidTr="006A7890">
        <w:trPr>
          <w:trHeight w:val="1052"/>
        </w:trPr>
        <w:tc>
          <w:tcPr>
            <w:tcW w:w="2552" w:type="dxa"/>
            <w:shd w:val="clear" w:color="auto" w:fill="auto"/>
            <w:vAlign w:val="center"/>
          </w:tcPr>
          <w:p w:rsidR="00C115AA" w:rsidRPr="009D5FE3" w:rsidRDefault="00C115AA" w:rsidP="00C115AA">
            <w:pPr>
              <w:jc w:val="center"/>
            </w:pPr>
            <w:r>
              <w:t>Лом алюминиевых сплавов в составе оборудования с ДМС</w:t>
            </w:r>
          </w:p>
        </w:tc>
        <w:tc>
          <w:tcPr>
            <w:tcW w:w="1560" w:type="dxa"/>
            <w:vMerge w:val="restart"/>
            <w:shd w:val="clear" w:color="auto" w:fill="auto"/>
            <w:vAlign w:val="center"/>
          </w:tcPr>
          <w:p w:rsidR="00C115AA" w:rsidRPr="00EE3A87" w:rsidRDefault="00C115AA" w:rsidP="00C115AA">
            <w:pPr>
              <w:ind w:left="-56" w:right="-108"/>
              <w:rPr>
                <w:color w:val="000000"/>
                <w:spacing w:val="-2"/>
              </w:rPr>
            </w:pPr>
            <w:r w:rsidRPr="00EE3A87">
              <w:rPr>
                <w:spacing w:val="-2"/>
              </w:rPr>
              <w:t>в приборах и оборудовании, демонтированных с АПЛ зав.№395, содержащих драг. металлы и сплавы</w:t>
            </w:r>
          </w:p>
        </w:tc>
        <w:tc>
          <w:tcPr>
            <w:tcW w:w="2126" w:type="dxa"/>
            <w:shd w:val="clear" w:color="auto" w:fill="auto"/>
            <w:vAlign w:val="center"/>
          </w:tcPr>
          <w:p w:rsidR="00C115AA" w:rsidRPr="009D5FE3" w:rsidRDefault="00C115AA" w:rsidP="00C115AA">
            <w:pPr>
              <w:jc w:val="center"/>
            </w:pPr>
            <w:r w:rsidRPr="00274D43">
              <w:t>31,49</w:t>
            </w:r>
          </w:p>
        </w:tc>
        <w:tc>
          <w:tcPr>
            <w:tcW w:w="2551" w:type="dxa"/>
            <w:shd w:val="clear" w:color="auto" w:fill="auto"/>
            <w:vAlign w:val="center"/>
          </w:tcPr>
          <w:p w:rsidR="00C115AA" w:rsidRPr="00372086" w:rsidRDefault="00C115AA" w:rsidP="00C115AA">
            <w:pPr>
              <w:jc w:val="right"/>
              <w:rPr>
                <w:color w:val="000000"/>
              </w:rPr>
            </w:pPr>
            <w:r>
              <w:rPr>
                <w:color w:val="000000"/>
              </w:rPr>
              <w:t>53 566,86</w:t>
            </w:r>
          </w:p>
        </w:tc>
        <w:tc>
          <w:tcPr>
            <w:tcW w:w="1701" w:type="dxa"/>
            <w:shd w:val="clear" w:color="auto" w:fill="auto"/>
            <w:vAlign w:val="center"/>
          </w:tcPr>
          <w:p w:rsidR="00C115AA" w:rsidRPr="00372086" w:rsidRDefault="00C115AA" w:rsidP="00C115AA">
            <w:pPr>
              <w:jc w:val="right"/>
              <w:rPr>
                <w:color w:val="000000"/>
              </w:rPr>
            </w:pPr>
            <w:r>
              <w:rPr>
                <w:color w:val="000000"/>
              </w:rPr>
              <w:t>1 686 820,42</w:t>
            </w:r>
          </w:p>
        </w:tc>
      </w:tr>
      <w:tr w:rsidR="00C115AA" w:rsidRPr="00F43042" w:rsidTr="006A7890">
        <w:trPr>
          <w:trHeight w:val="1124"/>
        </w:trPr>
        <w:tc>
          <w:tcPr>
            <w:tcW w:w="2552" w:type="dxa"/>
            <w:shd w:val="clear" w:color="auto" w:fill="auto"/>
            <w:vAlign w:val="center"/>
          </w:tcPr>
          <w:p w:rsidR="00C115AA" w:rsidRPr="009D5FE3" w:rsidRDefault="00C115AA" w:rsidP="00C115AA">
            <w:pPr>
              <w:jc w:val="center"/>
            </w:pPr>
            <w:r>
              <w:t>Лом титановых сплавов в составе оборудования с ДМС</w:t>
            </w:r>
          </w:p>
        </w:tc>
        <w:tc>
          <w:tcPr>
            <w:tcW w:w="1560" w:type="dxa"/>
            <w:vMerge/>
            <w:shd w:val="clear" w:color="auto" w:fill="auto"/>
          </w:tcPr>
          <w:p w:rsidR="00C115AA" w:rsidRDefault="00C115AA" w:rsidP="00C115AA"/>
        </w:tc>
        <w:tc>
          <w:tcPr>
            <w:tcW w:w="2126" w:type="dxa"/>
            <w:shd w:val="clear" w:color="auto" w:fill="auto"/>
            <w:vAlign w:val="center"/>
          </w:tcPr>
          <w:p w:rsidR="00C115AA" w:rsidRPr="009D5FE3" w:rsidRDefault="00C115AA" w:rsidP="00C115AA">
            <w:pPr>
              <w:jc w:val="center"/>
            </w:pPr>
            <w:r w:rsidRPr="00274D43">
              <w:t>16,537</w:t>
            </w:r>
          </w:p>
        </w:tc>
        <w:tc>
          <w:tcPr>
            <w:tcW w:w="2551" w:type="dxa"/>
            <w:shd w:val="clear" w:color="auto" w:fill="auto"/>
            <w:vAlign w:val="center"/>
          </w:tcPr>
          <w:p w:rsidR="00C115AA" w:rsidRPr="00372086" w:rsidRDefault="00C115AA" w:rsidP="00C115AA">
            <w:pPr>
              <w:jc w:val="right"/>
              <w:rPr>
                <w:color w:val="000000"/>
              </w:rPr>
            </w:pPr>
            <w:r>
              <w:rPr>
                <w:color w:val="000000"/>
              </w:rPr>
              <w:t>106 393,91</w:t>
            </w:r>
          </w:p>
        </w:tc>
        <w:tc>
          <w:tcPr>
            <w:tcW w:w="1701" w:type="dxa"/>
            <w:shd w:val="clear" w:color="auto" w:fill="auto"/>
            <w:vAlign w:val="center"/>
          </w:tcPr>
          <w:p w:rsidR="00C115AA" w:rsidRPr="00372086" w:rsidRDefault="00C115AA" w:rsidP="00C115AA">
            <w:pPr>
              <w:jc w:val="right"/>
              <w:rPr>
                <w:color w:val="000000"/>
              </w:rPr>
            </w:pPr>
            <w:r>
              <w:rPr>
                <w:color w:val="000000"/>
              </w:rPr>
              <w:t>1 759 436,09</w:t>
            </w:r>
          </w:p>
        </w:tc>
      </w:tr>
      <w:tr w:rsidR="00C115AA" w:rsidRPr="00F43042" w:rsidTr="00ED235E">
        <w:trPr>
          <w:trHeight w:val="1125"/>
        </w:trPr>
        <w:tc>
          <w:tcPr>
            <w:tcW w:w="2552" w:type="dxa"/>
            <w:shd w:val="clear" w:color="auto" w:fill="auto"/>
            <w:vAlign w:val="center"/>
          </w:tcPr>
          <w:p w:rsidR="00C115AA" w:rsidRPr="009D5FE3" w:rsidRDefault="00C115AA" w:rsidP="00C115AA">
            <w:pPr>
              <w:jc w:val="center"/>
            </w:pPr>
            <w:r>
              <w:t>Лом бронзы, латуни в составе оборудования с ДМС</w:t>
            </w:r>
          </w:p>
        </w:tc>
        <w:tc>
          <w:tcPr>
            <w:tcW w:w="1560" w:type="dxa"/>
            <w:vMerge/>
            <w:shd w:val="clear" w:color="auto" w:fill="auto"/>
          </w:tcPr>
          <w:p w:rsidR="00C115AA" w:rsidRDefault="00C115AA" w:rsidP="00C115AA"/>
        </w:tc>
        <w:tc>
          <w:tcPr>
            <w:tcW w:w="2126" w:type="dxa"/>
            <w:shd w:val="clear" w:color="auto" w:fill="auto"/>
            <w:vAlign w:val="center"/>
          </w:tcPr>
          <w:p w:rsidR="00C115AA" w:rsidRPr="009D5FE3" w:rsidRDefault="00C115AA" w:rsidP="00C115AA">
            <w:pPr>
              <w:jc w:val="center"/>
            </w:pPr>
            <w:r w:rsidRPr="00274D43">
              <w:t>0,4</w:t>
            </w:r>
          </w:p>
        </w:tc>
        <w:tc>
          <w:tcPr>
            <w:tcW w:w="2551" w:type="dxa"/>
            <w:shd w:val="clear" w:color="auto" w:fill="auto"/>
            <w:vAlign w:val="center"/>
          </w:tcPr>
          <w:p w:rsidR="00C115AA" w:rsidRPr="00372086" w:rsidRDefault="00C115AA" w:rsidP="00C115AA">
            <w:pPr>
              <w:jc w:val="right"/>
              <w:rPr>
                <w:color w:val="000000"/>
              </w:rPr>
            </w:pPr>
            <w:r>
              <w:rPr>
                <w:color w:val="000000"/>
              </w:rPr>
              <w:t>181 750,14</w:t>
            </w:r>
          </w:p>
        </w:tc>
        <w:tc>
          <w:tcPr>
            <w:tcW w:w="1701" w:type="dxa"/>
            <w:shd w:val="clear" w:color="auto" w:fill="auto"/>
            <w:vAlign w:val="center"/>
          </w:tcPr>
          <w:p w:rsidR="00C115AA" w:rsidRPr="00372086" w:rsidRDefault="00C115AA" w:rsidP="00C115AA">
            <w:pPr>
              <w:jc w:val="right"/>
              <w:rPr>
                <w:color w:val="000000"/>
              </w:rPr>
            </w:pPr>
            <w:r>
              <w:rPr>
                <w:color w:val="000000"/>
              </w:rPr>
              <w:t>72 700,06</w:t>
            </w:r>
          </w:p>
        </w:tc>
      </w:tr>
      <w:tr w:rsidR="00C115AA" w:rsidRPr="00F43042" w:rsidTr="00ED235E">
        <w:trPr>
          <w:trHeight w:val="856"/>
        </w:trPr>
        <w:tc>
          <w:tcPr>
            <w:tcW w:w="2552" w:type="dxa"/>
            <w:shd w:val="clear" w:color="auto" w:fill="auto"/>
            <w:vAlign w:val="center"/>
          </w:tcPr>
          <w:p w:rsidR="00C115AA" w:rsidRPr="009D5FE3" w:rsidRDefault="00C115AA" w:rsidP="00C115AA">
            <w:pPr>
              <w:jc w:val="center"/>
            </w:pPr>
            <w:r>
              <w:t>Лом меди в составе оборудования с ДМС</w:t>
            </w:r>
          </w:p>
        </w:tc>
        <w:tc>
          <w:tcPr>
            <w:tcW w:w="1560" w:type="dxa"/>
            <w:vMerge/>
            <w:shd w:val="clear" w:color="auto" w:fill="auto"/>
          </w:tcPr>
          <w:p w:rsidR="00C115AA" w:rsidRDefault="00C115AA" w:rsidP="00C115AA"/>
        </w:tc>
        <w:tc>
          <w:tcPr>
            <w:tcW w:w="2126" w:type="dxa"/>
            <w:shd w:val="clear" w:color="auto" w:fill="auto"/>
            <w:vAlign w:val="center"/>
          </w:tcPr>
          <w:p w:rsidR="00C115AA" w:rsidRPr="009D5FE3" w:rsidRDefault="00C115AA" w:rsidP="00C115AA">
            <w:pPr>
              <w:jc w:val="center"/>
            </w:pPr>
            <w:r w:rsidRPr="00274D43">
              <w:t>4,96</w:t>
            </w:r>
          </w:p>
        </w:tc>
        <w:tc>
          <w:tcPr>
            <w:tcW w:w="2551" w:type="dxa"/>
            <w:shd w:val="clear" w:color="auto" w:fill="auto"/>
            <w:vAlign w:val="center"/>
          </w:tcPr>
          <w:p w:rsidR="00C115AA" w:rsidRPr="00372086" w:rsidRDefault="00C115AA" w:rsidP="00C115AA">
            <w:pPr>
              <w:jc w:val="right"/>
              <w:rPr>
                <w:color w:val="000000"/>
              </w:rPr>
            </w:pPr>
            <w:r>
              <w:rPr>
                <w:color w:val="000000"/>
              </w:rPr>
              <w:t>298 280,40</w:t>
            </w:r>
          </w:p>
        </w:tc>
        <w:tc>
          <w:tcPr>
            <w:tcW w:w="1701" w:type="dxa"/>
            <w:shd w:val="clear" w:color="auto" w:fill="auto"/>
            <w:vAlign w:val="center"/>
          </w:tcPr>
          <w:p w:rsidR="00C115AA" w:rsidRPr="00372086" w:rsidRDefault="00C115AA" w:rsidP="00C115AA">
            <w:pPr>
              <w:jc w:val="right"/>
              <w:rPr>
                <w:color w:val="000000"/>
              </w:rPr>
            </w:pPr>
            <w:r>
              <w:rPr>
                <w:color w:val="000000"/>
              </w:rPr>
              <w:t>1 479 470,78</w:t>
            </w:r>
          </w:p>
        </w:tc>
      </w:tr>
      <w:tr w:rsidR="00C115AA" w:rsidRPr="00F43042" w:rsidTr="00ED235E">
        <w:trPr>
          <w:trHeight w:val="982"/>
        </w:trPr>
        <w:tc>
          <w:tcPr>
            <w:tcW w:w="2552" w:type="dxa"/>
            <w:shd w:val="clear" w:color="auto" w:fill="auto"/>
            <w:vAlign w:val="center"/>
          </w:tcPr>
          <w:p w:rsidR="00C115AA" w:rsidRPr="009D5FE3" w:rsidRDefault="00C115AA" w:rsidP="00C115AA">
            <w:pPr>
              <w:jc w:val="center"/>
            </w:pPr>
            <w:r>
              <w:t>Нержавеющая сталь Б-26 в составе оборудования с ДМС</w:t>
            </w:r>
          </w:p>
        </w:tc>
        <w:tc>
          <w:tcPr>
            <w:tcW w:w="1560" w:type="dxa"/>
            <w:vMerge/>
            <w:shd w:val="clear" w:color="auto" w:fill="auto"/>
          </w:tcPr>
          <w:p w:rsidR="00C115AA" w:rsidRDefault="00C115AA" w:rsidP="00C115AA"/>
        </w:tc>
        <w:tc>
          <w:tcPr>
            <w:tcW w:w="2126" w:type="dxa"/>
            <w:shd w:val="clear" w:color="auto" w:fill="auto"/>
            <w:vAlign w:val="center"/>
          </w:tcPr>
          <w:p w:rsidR="00C115AA" w:rsidRPr="009D5FE3" w:rsidRDefault="00C115AA" w:rsidP="00C115AA">
            <w:pPr>
              <w:jc w:val="center"/>
            </w:pPr>
            <w:r w:rsidRPr="00274D43">
              <w:t>0,25</w:t>
            </w:r>
          </w:p>
        </w:tc>
        <w:tc>
          <w:tcPr>
            <w:tcW w:w="2551" w:type="dxa"/>
            <w:shd w:val="clear" w:color="auto" w:fill="auto"/>
            <w:vAlign w:val="center"/>
          </w:tcPr>
          <w:p w:rsidR="00C115AA" w:rsidRPr="00372086" w:rsidRDefault="00C115AA" w:rsidP="00C115AA">
            <w:pPr>
              <w:jc w:val="right"/>
              <w:rPr>
                <w:color w:val="000000"/>
              </w:rPr>
            </w:pPr>
            <w:r>
              <w:rPr>
                <w:color w:val="000000"/>
              </w:rPr>
              <w:t>24 822,73</w:t>
            </w:r>
          </w:p>
        </w:tc>
        <w:tc>
          <w:tcPr>
            <w:tcW w:w="1701" w:type="dxa"/>
            <w:shd w:val="clear" w:color="auto" w:fill="auto"/>
            <w:vAlign w:val="center"/>
          </w:tcPr>
          <w:p w:rsidR="00C115AA" w:rsidRPr="00372086" w:rsidRDefault="00C115AA" w:rsidP="00C115AA">
            <w:pPr>
              <w:jc w:val="right"/>
              <w:rPr>
                <w:color w:val="000000"/>
              </w:rPr>
            </w:pPr>
            <w:r>
              <w:rPr>
                <w:color w:val="000000"/>
              </w:rPr>
              <w:t>6 205,68</w:t>
            </w:r>
          </w:p>
        </w:tc>
      </w:tr>
      <w:tr w:rsidR="00C115AA" w:rsidRPr="00F43042" w:rsidTr="006A7890">
        <w:trPr>
          <w:trHeight w:val="340"/>
        </w:trPr>
        <w:tc>
          <w:tcPr>
            <w:tcW w:w="2552" w:type="dxa"/>
            <w:shd w:val="clear" w:color="auto" w:fill="auto"/>
            <w:vAlign w:val="center"/>
          </w:tcPr>
          <w:p w:rsidR="00C115AA" w:rsidRPr="009D5FE3" w:rsidRDefault="00C115AA" w:rsidP="00C115AA">
            <w:pPr>
              <w:jc w:val="center"/>
            </w:pPr>
            <w:r>
              <w:t xml:space="preserve">Лом корпусной углеродистой и низколегированной стали в оборудовании с ДМС </w:t>
            </w:r>
          </w:p>
        </w:tc>
        <w:tc>
          <w:tcPr>
            <w:tcW w:w="1560" w:type="dxa"/>
            <w:vMerge/>
            <w:shd w:val="clear" w:color="auto" w:fill="auto"/>
          </w:tcPr>
          <w:p w:rsidR="00C115AA" w:rsidRDefault="00C115AA" w:rsidP="00C115AA"/>
        </w:tc>
        <w:tc>
          <w:tcPr>
            <w:tcW w:w="2126" w:type="dxa"/>
            <w:shd w:val="clear" w:color="auto" w:fill="auto"/>
            <w:vAlign w:val="center"/>
          </w:tcPr>
          <w:p w:rsidR="00C115AA" w:rsidRPr="009D5FE3" w:rsidRDefault="00C115AA" w:rsidP="00C115AA">
            <w:pPr>
              <w:jc w:val="center"/>
            </w:pPr>
            <w:r w:rsidRPr="00274D43">
              <w:t>68,90</w:t>
            </w:r>
          </w:p>
        </w:tc>
        <w:tc>
          <w:tcPr>
            <w:tcW w:w="2551" w:type="dxa"/>
            <w:shd w:val="clear" w:color="auto" w:fill="auto"/>
            <w:vAlign w:val="center"/>
          </w:tcPr>
          <w:p w:rsidR="00C115AA" w:rsidRPr="00372086" w:rsidRDefault="00C115AA" w:rsidP="00C115AA">
            <w:pPr>
              <w:jc w:val="right"/>
              <w:rPr>
                <w:color w:val="000000"/>
              </w:rPr>
            </w:pPr>
            <w:r>
              <w:rPr>
                <w:color w:val="000000"/>
              </w:rPr>
              <w:t>3 070,42</w:t>
            </w:r>
          </w:p>
        </w:tc>
        <w:tc>
          <w:tcPr>
            <w:tcW w:w="1701" w:type="dxa"/>
            <w:shd w:val="clear" w:color="auto" w:fill="auto"/>
            <w:vAlign w:val="center"/>
          </w:tcPr>
          <w:p w:rsidR="00C115AA" w:rsidRPr="00372086" w:rsidRDefault="00C115AA" w:rsidP="00C115AA">
            <w:pPr>
              <w:jc w:val="right"/>
              <w:rPr>
                <w:color w:val="000000"/>
              </w:rPr>
            </w:pPr>
            <w:r>
              <w:rPr>
                <w:color w:val="000000"/>
              </w:rPr>
              <w:t>211 551,94</w:t>
            </w:r>
          </w:p>
        </w:tc>
      </w:tr>
      <w:tr w:rsidR="00912A21" w:rsidRPr="00EE3A87" w:rsidTr="006A7890">
        <w:trPr>
          <w:trHeight w:val="340"/>
        </w:trPr>
        <w:tc>
          <w:tcPr>
            <w:tcW w:w="2552" w:type="dxa"/>
            <w:shd w:val="clear" w:color="auto" w:fill="auto"/>
            <w:vAlign w:val="center"/>
          </w:tcPr>
          <w:p w:rsidR="00912A21" w:rsidRPr="00EE3A87" w:rsidRDefault="00912A21" w:rsidP="006A7890">
            <w:pPr>
              <w:jc w:val="center"/>
              <w:rPr>
                <w:b/>
                <w:bCs/>
                <w:iCs/>
                <w:color w:val="000000"/>
              </w:rPr>
            </w:pPr>
            <w:r w:rsidRPr="00EE3A87">
              <w:rPr>
                <w:b/>
                <w:bCs/>
                <w:iCs/>
                <w:color w:val="000000"/>
                <w:lang w:eastAsia="ar-SA"/>
              </w:rPr>
              <w:lastRenderedPageBreak/>
              <w:t>Наименование металла</w:t>
            </w:r>
          </w:p>
        </w:tc>
        <w:tc>
          <w:tcPr>
            <w:tcW w:w="1560" w:type="dxa"/>
            <w:shd w:val="clear" w:color="auto" w:fill="auto"/>
            <w:vAlign w:val="center"/>
          </w:tcPr>
          <w:p w:rsidR="00912A21" w:rsidRPr="00EE3A87" w:rsidRDefault="00912A21" w:rsidP="006A7890">
            <w:pPr>
              <w:jc w:val="center"/>
              <w:rPr>
                <w:b/>
                <w:bCs/>
                <w:iCs/>
                <w:color w:val="000000"/>
              </w:rPr>
            </w:pPr>
            <w:r w:rsidRPr="00EE3A87">
              <w:rPr>
                <w:b/>
                <w:bCs/>
                <w:iCs/>
                <w:color w:val="000000"/>
                <w:lang w:eastAsia="ar-SA"/>
              </w:rPr>
              <w:t>Тех. характеристика</w:t>
            </w:r>
          </w:p>
        </w:tc>
        <w:tc>
          <w:tcPr>
            <w:tcW w:w="2126" w:type="dxa"/>
            <w:shd w:val="clear" w:color="auto" w:fill="auto"/>
            <w:vAlign w:val="center"/>
          </w:tcPr>
          <w:p w:rsidR="00912A21" w:rsidRPr="00EE3A87" w:rsidRDefault="00912A21" w:rsidP="006A7890">
            <w:pPr>
              <w:ind w:left="-101" w:right="-104"/>
              <w:jc w:val="center"/>
              <w:rPr>
                <w:b/>
                <w:bCs/>
                <w:iCs/>
                <w:color w:val="000000"/>
              </w:rPr>
            </w:pPr>
            <w:r w:rsidRPr="00EE3A87">
              <w:rPr>
                <w:b/>
                <w:bCs/>
                <w:iCs/>
                <w:color w:val="000000"/>
                <w:lang w:eastAsia="ar-SA"/>
              </w:rPr>
              <w:t>Количество лома черных и цветных металлов с ДМС в тоннах,</w:t>
            </w:r>
          </w:p>
          <w:p w:rsidR="00912A21" w:rsidRPr="00EE3A87" w:rsidRDefault="00912A21" w:rsidP="006A7890">
            <w:pPr>
              <w:ind w:left="-101" w:right="-104"/>
              <w:jc w:val="center"/>
              <w:rPr>
                <w:b/>
                <w:bCs/>
                <w:iCs/>
                <w:color w:val="000000"/>
              </w:rPr>
            </w:pPr>
            <w:r w:rsidRPr="00EE3A87">
              <w:rPr>
                <w:b/>
                <w:bCs/>
                <w:iCs/>
                <w:color w:val="000000"/>
                <w:lang w:eastAsia="ar-SA"/>
              </w:rPr>
              <w:t>драгоценных металлов – в граммах</w:t>
            </w:r>
          </w:p>
        </w:tc>
        <w:tc>
          <w:tcPr>
            <w:tcW w:w="2551" w:type="dxa"/>
            <w:shd w:val="clear" w:color="auto" w:fill="auto"/>
            <w:vAlign w:val="center"/>
          </w:tcPr>
          <w:p w:rsidR="00912A21" w:rsidRPr="00EE3A87" w:rsidRDefault="00912A21" w:rsidP="006A7890">
            <w:pPr>
              <w:jc w:val="center"/>
              <w:rPr>
                <w:b/>
                <w:bCs/>
                <w:iCs/>
                <w:color w:val="000000"/>
              </w:rPr>
            </w:pPr>
            <w:r w:rsidRPr="00EE3A87">
              <w:rPr>
                <w:b/>
                <w:bCs/>
                <w:iCs/>
                <w:color w:val="000000"/>
                <w:lang w:eastAsia="ar-SA"/>
              </w:rPr>
              <w:t>Начальная цена лома черных и цветных металлов с ДМС в тоннах,</w:t>
            </w:r>
          </w:p>
          <w:p w:rsidR="00912A21" w:rsidRPr="00EE3A87" w:rsidRDefault="00912A21" w:rsidP="006A7890">
            <w:pPr>
              <w:jc w:val="center"/>
              <w:rPr>
                <w:b/>
                <w:bCs/>
                <w:iCs/>
                <w:color w:val="000000"/>
                <w:lang w:eastAsia="ar-SA"/>
              </w:rPr>
            </w:pPr>
            <w:r w:rsidRPr="00EE3A87">
              <w:rPr>
                <w:b/>
                <w:bCs/>
                <w:iCs/>
                <w:color w:val="000000"/>
                <w:lang w:eastAsia="ar-SA"/>
              </w:rPr>
              <w:t>драгоценных металлов в руб./</w:t>
            </w:r>
            <w:proofErr w:type="spellStart"/>
            <w:r w:rsidRPr="00EE3A87">
              <w:rPr>
                <w:b/>
                <w:bCs/>
                <w:iCs/>
                <w:color w:val="000000"/>
                <w:lang w:eastAsia="ar-SA"/>
              </w:rPr>
              <w:t>тн</w:t>
            </w:r>
            <w:proofErr w:type="spellEnd"/>
            <w:r w:rsidRPr="00EE3A87">
              <w:rPr>
                <w:b/>
                <w:bCs/>
                <w:iCs/>
                <w:color w:val="000000"/>
                <w:lang w:eastAsia="ar-SA"/>
              </w:rPr>
              <w:t>. драгоценных металлов в руб./гр.</w:t>
            </w:r>
          </w:p>
          <w:p w:rsidR="00912A21" w:rsidRPr="00EE3A87" w:rsidRDefault="00912A21" w:rsidP="006A7890">
            <w:pPr>
              <w:jc w:val="center"/>
              <w:rPr>
                <w:b/>
                <w:bCs/>
                <w:iCs/>
                <w:color w:val="000000"/>
              </w:rPr>
            </w:pPr>
            <w:r w:rsidRPr="00EE3A87">
              <w:rPr>
                <w:b/>
                <w:bCs/>
                <w:iCs/>
                <w:color w:val="000000"/>
                <w:lang w:eastAsia="ar-SA"/>
              </w:rPr>
              <w:t>(без учета НДС)</w:t>
            </w:r>
          </w:p>
        </w:tc>
        <w:tc>
          <w:tcPr>
            <w:tcW w:w="1701" w:type="dxa"/>
            <w:shd w:val="clear" w:color="auto" w:fill="auto"/>
            <w:vAlign w:val="center"/>
          </w:tcPr>
          <w:p w:rsidR="00912A21" w:rsidRPr="00EE3A87" w:rsidRDefault="00912A21" w:rsidP="006A7890">
            <w:pPr>
              <w:jc w:val="center"/>
              <w:rPr>
                <w:b/>
                <w:bCs/>
                <w:iCs/>
                <w:color w:val="000000"/>
              </w:rPr>
            </w:pPr>
            <w:r w:rsidRPr="00EE3A87">
              <w:rPr>
                <w:b/>
                <w:bCs/>
                <w:iCs/>
                <w:color w:val="000000"/>
                <w:lang w:eastAsia="ar-SA"/>
              </w:rPr>
              <w:t>Начальная стоимость,</w:t>
            </w:r>
          </w:p>
          <w:p w:rsidR="00912A21" w:rsidRPr="00EE3A87" w:rsidRDefault="00912A21" w:rsidP="006A7890">
            <w:pPr>
              <w:jc w:val="center"/>
              <w:rPr>
                <w:b/>
                <w:bCs/>
                <w:iCs/>
                <w:color w:val="000000"/>
                <w:lang w:eastAsia="ar-SA"/>
              </w:rPr>
            </w:pPr>
            <w:r w:rsidRPr="00EE3A87">
              <w:rPr>
                <w:b/>
                <w:bCs/>
                <w:iCs/>
                <w:color w:val="000000"/>
                <w:lang w:eastAsia="ar-SA"/>
              </w:rPr>
              <w:t>в руб.</w:t>
            </w:r>
          </w:p>
          <w:p w:rsidR="00912A21" w:rsidRPr="00EE3A87" w:rsidRDefault="00912A21" w:rsidP="006A7890">
            <w:pPr>
              <w:jc w:val="center"/>
              <w:rPr>
                <w:b/>
                <w:bCs/>
                <w:iCs/>
                <w:color w:val="000000"/>
                <w:lang w:eastAsia="ar-SA"/>
              </w:rPr>
            </w:pPr>
            <w:r w:rsidRPr="00EE3A87">
              <w:rPr>
                <w:b/>
                <w:bCs/>
                <w:iCs/>
                <w:color w:val="000000"/>
                <w:lang w:eastAsia="ar-SA"/>
              </w:rPr>
              <w:t>(без учета НДС)</w:t>
            </w:r>
          </w:p>
        </w:tc>
      </w:tr>
      <w:tr w:rsidR="00912A21" w:rsidRPr="00F43042" w:rsidTr="006A7890">
        <w:trPr>
          <w:trHeight w:val="340"/>
        </w:trPr>
        <w:tc>
          <w:tcPr>
            <w:tcW w:w="2552" w:type="dxa"/>
            <w:shd w:val="clear" w:color="auto" w:fill="auto"/>
            <w:vAlign w:val="center"/>
          </w:tcPr>
          <w:p w:rsidR="00912A21" w:rsidRPr="00B675DE" w:rsidRDefault="00912A21" w:rsidP="006A7890">
            <w:pPr>
              <w:jc w:val="center"/>
              <w:rPr>
                <w:i/>
              </w:rPr>
            </w:pPr>
            <w:r w:rsidRPr="00B675DE">
              <w:rPr>
                <w:i/>
              </w:rPr>
              <w:t>В том числе драгоценные металлы и сплавы:</w:t>
            </w:r>
          </w:p>
        </w:tc>
        <w:tc>
          <w:tcPr>
            <w:tcW w:w="1560" w:type="dxa"/>
            <w:shd w:val="clear" w:color="auto" w:fill="auto"/>
            <w:vAlign w:val="center"/>
          </w:tcPr>
          <w:p w:rsidR="00912A21" w:rsidRPr="00F43042" w:rsidRDefault="00912A21" w:rsidP="006A7890">
            <w:pPr>
              <w:rPr>
                <w:color w:val="000000"/>
              </w:rPr>
            </w:pPr>
          </w:p>
        </w:tc>
        <w:tc>
          <w:tcPr>
            <w:tcW w:w="2126" w:type="dxa"/>
            <w:shd w:val="clear" w:color="auto" w:fill="auto"/>
            <w:vAlign w:val="center"/>
          </w:tcPr>
          <w:p w:rsidR="00912A21" w:rsidRPr="004759DE" w:rsidRDefault="00912A21" w:rsidP="006A7890">
            <w:pPr>
              <w:jc w:val="center"/>
              <w:rPr>
                <w:color w:val="000000"/>
              </w:rPr>
            </w:pPr>
          </w:p>
        </w:tc>
        <w:tc>
          <w:tcPr>
            <w:tcW w:w="2551" w:type="dxa"/>
            <w:shd w:val="clear" w:color="auto" w:fill="auto"/>
            <w:vAlign w:val="center"/>
          </w:tcPr>
          <w:p w:rsidR="00912A21" w:rsidRPr="00372086" w:rsidRDefault="00912A21" w:rsidP="006A7890">
            <w:pPr>
              <w:jc w:val="right"/>
              <w:rPr>
                <w:color w:val="000000"/>
              </w:rPr>
            </w:pPr>
          </w:p>
        </w:tc>
        <w:tc>
          <w:tcPr>
            <w:tcW w:w="1701" w:type="dxa"/>
            <w:shd w:val="clear" w:color="auto" w:fill="auto"/>
            <w:vAlign w:val="center"/>
          </w:tcPr>
          <w:p w:rsidR="00912A21" w:rsidRPr="00372086" w:rsidRDefault="00912A21" w:rsidP="006A7890">
            <w:pPr>
              <w:jc w:val="right"/>
              <w:rPr>
                <w:color w:val="000000"/>
              </w:rPr>
            </w:pPr>
          </w:p>
        </w:tc>
      </w:tr>
      <w:tr w:rsidR="00C115AA" w:rsidRPr="00F43042" w:rsidTr="006A7890">
        <w:trPr>
          <w:trHeight w:val="340"/>
        </w:trPr>
        <w:tc>
          <w:tcPr>
            <w:tcW w:w="2552" w:type="dxa"/>
            <w:shd w:val="clear" w:color="auto" w:fill="auto"/>
            <w:vAlign w:val="center"/>
          </w:tcPr>
          <w:p w:rsidR="00C115AA" w:rsidRPr="009D5FE3" w:rsidRDefault="00C115AA" w:rsidP="00C115AA">
            <w:pPr>
              <w:jc w:val="center"/>
            </w:pPr>
            <w:r w:rsidRPr="009D5FE3">
              <w:t>Золото</w:t>
            </w:r>
          </w:p>
        </w:tc>
        <w:tc>
          <w:tcPr>
            <w:tcW w:w="1560" w:type="dxa"/>
            <w:vMerge w:val="restart"/>
            <w:shd w:val="clear" w:color="auto" w:fill="auto"/>
            <w:vAlign w:val="center"/>
          </w:tcPr>
          <w:p w:rsidR="00C115AA" w:rsidRPr="00EE3A87" w:rsidRDefault="00C115AA" w:rsidP="00C115AA">
            <w:pPr>
              <w:ind w:left="-56" w:right="-108"/>
              <w:rPr>
                <w:color w:val="000000"/>
                <w:spacing w:val="-2"/>
              </w:rPr>
            </w:pPr>
            <w:r w:rsidRPr="00EE3A87">
              <w:rPr>
                <w:spacing w:val="-2"/>
              </w:rPr>
              <w:t>в приборах и оборудовании, демонтированных с АПЛ зав.№395, содержащих драг. металлы и сплавы</w:t>
            </w:r>
          </w:p>
        </w:tc>
        <w:tc>
          <w:tcPr>
            <w:tcW w:w="2126" w:type="dxa"/>
            <w:shd w:val="clear" w:color="auto" w:fill="auto"/>
            <w:vAlign w:val="center"/>
          </w:tcPr>
          <w:p w:rsidR="00C115AA" w:rsidRPr="00274D43" w:rsidRDefault="00C115AA" w:rsidP="00C115AA">
            <w:pPr>
              <w:ind w:left="-113" w:right="-113"/>
              <w:jc w:val="center"/>
              <w:rPr>
                <w:color w:val="000000"/>
              </w:rPr>
            </w:pPr>
            <w:r w:rsidRPr="00274D43">
              <w:rPr>
                <w:color w:val="000000"/>
              </w:rPr>
              <w:t>4 803,152</w:t>
            </w:r>
          </w:p>
        </w:tc>
        <w:tc>
          <w:tcPr>
            <w:tcW w:w="2551" w:type="dxa"/>
            <w:shd w:val="clear" w:color="auto" w:fill="auto"/>
            <w:vAlign w:val="center"/>
          </w:tcPr>
          <w:p w:rsidR="00C115AA" w:rsidRPr="00372086" w:rsidRDefault="00ED235E" w:rsidP="00C115AA">
            <w:pPr>
              <w:jc w:val="right"/>
              <w:rPr>
                <w:color w:val="000000"/>
              </w:rPr>
            </w:pPr>
            <w:r>
              <w:rPr>
                <w:color w:val="000000"/>
              </w:rPr>
              <w:t>720,47</w:t>
            </w:r>
          </w:p>
        </w:tc>
        <w:tc>
          <w:tcPr>
            <w:tcW w:w="1701" w:type="dxa"/>
            <w:shd w:val="clear" w:color="auto" w:fill="auto"/>
            <w:vAlign w:val="center"/>
          </w:tcPr>
          <w:p w:rsidR="00C115AA" w:rsidRPr="00372086" w:rsidRDefault="00ED235E" w:rsidP="00C115AA">
            <w:pPr>
              <w:jc w:val="right"/>
              <w:rPr>
                <w:color w:val="000000"/>
              </w:rPr>
            </w:pPr>
            <w:r>
              <w:rPr>
                <w:color w:val="000000"/>
              </w:rPr>
              <w:t>3 460 526,92</w:t>
            </w:r>
          </w:p>
        </w:tc>
      </w:tr>
      <w:tr w:rsidR="00C115AA" w:rsidRPr="00F43042" w:rsidTr="006A7890">
        <w:trPr>
          <w:trHeight w:val="340"/>
        </w:trPr>
        <w:tc>
          <w:tcPr>
            <w:tcW w:w="2552" w:type="dxa"/>
            <w:shd w:val="clear" w:color="auto" w:fill="auto"/>
            <w:vAlign w:val="center"/>
          </w:tcPr>
          <w:p w:rsidR="00C115AA" w:rsidRPr="009D5FE3" w:rsidRDefault="00C115AA" w:rsidP="00C115AA">
            <w:pPr>
              <w:jc w:val="center"/>
            </w:pPr>
            <w:r w:rsidRPr="009D5FE3">
              <w:t>Серебро</w:t>
            </w:r>
          </w:p>
        </w:tc>
        <w:tc>
          <w:tcPr>
            <w:tcW w:w="1560" w:type="dxa"/>
            <w:vMerge/>
            <w:shd w:val="clear" w:color="auto" w:fill="auto"/>
          </w:tcPr>
          <w:p w:rsidR="00C115AA" w:rsidRDefault="00C115AA" w:rsidP="00C115AA"/>
        </w:tc>
        <w:tc>
          <w:tcPr>
            <w:tcW w:w="2126" w:type="dxa"/>
            <w:shd w:val="clear" w:color="auto" w:fill="auto"/>
            <w:vAlign w:val="center"/>
          </w:tcPr>
          <w:p w:rsidR="00C115AA" w:rsidRPr="00274D43" w:rsidRDefault="00C115AA" w:rsidP="00C115AA">
            <w:pPr>
              <w:ind w:left="-113" w:right="-113"/>
              <w:jc w:val="center"/>
              <w:rPr>
                <w:color w:val="000000"/>
              </w:rPr>
            </w:pPr>
            <w:r w:rsidRPr="00274D43">
              <w:t>165 455,899</w:t>
            </w:r>
          </w:p>
        </w:tc>
        <w:tc>
          <w:tcPr>
            <w:tcW w:w="2551" w:type="dxa"/>
            <w:shd w:val="clear" w:color="auto" w:fill="auto"/>
            <w:vAlign w:val="center"/>
          </w:tcPr>
          <w:p w:rsidR="00C115AA" w:rsidRPr="00372086" w:rsidRDefault="00C115AA" w:rsidP="00C115AA">
            <w:pPr>
              <w:jc w:val="right"/>
              <w:rPr>
                <w:color w:val="000000"/>
              </w:rPr>
            </w:pPr>
            <w:r>
              <w:rPr>
                <w:color w:val="000000"/>
              </w:rPr>
              <w:t>16,45</w:t>
            </w:r>
          </w:p>
        </w:tc>
        <w:tc>
          <w:tcPr>
            <w:tcW w:w="1701" w:type="dxa"/>
            <w:shd w:val="clear" w:color="auto" w:fill="auto"/>
            <w:vAlign w:val="center"/>
          </w:tcPr>
          <w:p w:rsidR="00C115AA" w:rsidRPr="00372086" w:rsidRDefault="00C115AA" w:rsidP="00C115AA">
            <w:pPr>
              <w:jc w:val="right"/>
              <w:rPr>
                <w:color w:val="000000"/>
              </w:rPr>
            </w:pPr>
            <w:r>
              <w:rPr>
                <w:color w:val="000000"/>
              </w:rPr>
              <w:t>2 721 749,54</w:t>
            </w:r>
          </w:p>
        </w:tc>
      </w:tr>
      <w:tr w:rsidR="00C115AA" w:rsidRPr="00F43042" w:rsidTr="006A7890">
        <w:trPr>
          <w:trHeight w:val="340"/>
        </w:trPr>
        <w:tc>
          <w:tcPr>
            <w:tcW w:w="2552" w:type="dxa"/>
            <w:shd w:val="clear" w:color="auto" w:fill="auto"/>
            <w:vAlign w:val="center"/>
          </w:tcPr>
          <w:p w:rsidR="00C115AA" w:rsidRPr="009D5FE3" w:rsidRDefault="00C115AA" w:rsidP="00C115AA">
            <w:pPr>
              <w:jc w:val="center"/>
            </w:pPr>
            <w:r w:rsidRPr="009D5FE3">
              <w:t>Платина</w:t>
            </w:r>
          </w:p>
        </w:tc>
        <w:tc>
          <w:tcPr>
            <w:tcW w:w="1560" w:type="dxa"/>
            <w:vMerge/>
            <w:shd w:val="clear" w:color="auto" w:fill="auto"/>
          </w:tcPr>
          <w:p w:rsidR="00C115AA" w:rsidRDefault="00C115AA" w:rsidP="00C115AA"/>
        </w:tc>
        <w:tc>
          <w:tcPr>
            <w:tcW w:w="2126" w:type="dxa"/>
            <w:shd w:val="clear" w:color="auto" w:fill="auto"/>
            <w:vAlign w:val="center"/>
          </w:tcPr>
          <w:p w:rsidR="00C115AA" w:rsidRPr="00274D43" w:rsidRDefault="00C115AA" w:rsidP="00C115AA">
            <w:pPr>
              <w:ind w:left="-113" w:right="-113"/>
              <w:jc w:val="center"/>
              <w:rPr>
                <w:color w:val="000000"/>
              </w:rPr>
            </w:pPr>
            <w:r w:rsidRPr="00274D43">
              <w:rPr>
                <w:color w:val="000000"/>
              </w:rPr>
              <w:t>2 353,123</w:t>
            </w:r>
          </w:p>
        </w:tc>
        <w:tc>
          <w:tcPr>
            <w:tcW w:w="2551" w:type="dxa"/>
            <w:shd w:val="clear" w:color="auto" w:fill="auto"/>
            <w:vAlign w:val="center"/>
          </w:tcPr>
          <w:p w:rsidR="00C115AA" w:rsidRPr="00372086" w:rsidRDefault="00C115AA" w:rsidP="00C115AA">
            <w:pPr>
              <w:jc w:val="right"/>
              <w:rPr>
                <w:color w:val="000000"/>
              </w:rPr>
            </w:pPr>
            <w:r>
              <w:rPr>
                <w:color w:val="000000"/>
              </w:rPr>
              <w:t>166,70</w:t>
            </w:r>
          </w:p>
        </w:tc>
        <w:tc>
          <w:tcPr>
            <w:tcW w:w="1701" w:type="dxa"/>
            <w:shd w:val="clear" w:color="auto" w:fill="auto"/>
            <w:vAlign w:val="center"/>
          </w:tcPr>
          <w:p w:rsidR="00C115AA" w:rsidRPr="00372086" w:rsidRDefault="00C115AA" w:rsidP="00C115AA">
            <w:pPr>
              <w:jc w:val="right"/>
              <w:rPr>
                <w:color w:val="000000"/>
              </w:rPr>
            </w:pPr>
            <w:r>
              <w:rPr>
                <w:color w:val="000000"/>
              </w:rPr>
              <w:t>392 265,60</w:t>
            </w:r>
          </w:p>
        </w:tc>
      </w:tr>
      <w:tr w:rsidR="00C115AA" w:rsidRPr="00F43042" w:rsidTr="006A7890">
        <w:trPr>
          <w:trHeight w:val="340"/>
        </w:trPr>
        <w:tc>
          <w:tcPr>
            <w:tcW w:w="2552" w:type="dxa"/>
            <w:shd w:val="clear" w:color="auto" w:fill="auto"/>
            <w:vAlign w:val="center"/>
          </w:tcPr>
          <w:p w:rsidR="00C115AA" w:rsidRPr="009D5FE3" w:rsidRDefault="00C115AA" w:rsidP="00C115AA">
            <w:pPr>
              <w:jc w:val="center"/>
            </w:pPr>
            <w:r w:rsidRPr="009D5FE3">
              <w:t>МПГ</w:t>
            </w:r>
          </w:p>
        </w:tc>
        <w:tc>
          <w:tcPr>
            <w:tcW w:w="1560" w:type="dxa"/>
            <w:vMerge/>
            <w:shd w:val="clear" w:color="auto" w:fill="auto"/>
          </w:tcPr>
          <w:p w:rsidR="00C115AA" w:rsidRDefault="00C115AA" w:rsidP="00C115AA"/>
        </w:tc>
        <w:tc>
          <w:tcPr>
            <w:tcW w:w="2126" w:type="dxa"/>
            <w:shd w:val="clear" w:color="auto" w:fill="auto"/>
            <w:vAlign w:val="center"/>
          </w:tcPr>
          <w:p w:rsidR="00C115AA" w:rsidRPr="00274D43" w:rsidRDefault="00C115AA" w:rsidP="00C115AA">
            <w:pPr>
              <w:ind w:left="-113" w:right="-113"/>
              <w:jc w:val="center"/>
              <w:rPr>
                <w:color w:val="000000"/>
              </w:rPr>
            </w:pPr>
            <w:r w:rsidRPr="00274D43">
              <w:rPr>
                <w:color w:val="000000"/>
              </w:rPr>
              <w:t>6 146,569</w:t>
            </w:r>
          </w:p>
        </w:tc>
        <w:tc>
          <w:tcPr>
            <w:tcW w:w="2551" w:type="dxa"/>
            <w:shd w:val="clear" w:color="auto" w:fill="auto"/>
            <w:vAlign w:val="center"/>
          </w:tcPr>
          <w:p w:rsidR="00C115AA" w:rsidRPr="00372086" w:rsidRDefault="00C115AA" w:rsidP="00C115AA">
            <w:pPr>
              <w:jc w:val="right"/>
              <w:rPr>
                <w:color w:val="000000"/>
              </w:rPr>
            </w:pPr>
            <w:r>
              <w:rPr>
                <w:color w:val="000000"/>
              </w:rPr>
              <w:t>401,25</w:t>
            </w:r>
          </w:p>
        </w:tc>
        <w:tc>
          <w:tcPr>
            <w:tcW w:w="1701" w:type="dxa"/>
            <w:shd w:val="clear" w:color="auto" w:fill="auto"/>
            <w:vAlign w:val="center"/>
          </w:tcPr>
          <w:p w:rsidR="00C115AA" w:rsidRPr="00372086" w:rsidRDefault="00C115AA" w:rsidP="00C115AA">
            <w:pPr>
              <w:jc w:val="right"/>
              <w:rPr>
                <w:color w:val="000000"/>
              </w:rPr>
            </w:pPr>
            <w:r>
              <w:rPr>
                <w:color w:val="000000"/>
              </w:rPr>
              <w:t>2 466 310,81</w:t>
            </w:r>
          </w:p>
        </w:tc>
      </w:tr>
      <w:tr w:rsidR="00C115AA" w:rsidRPr="00F43042" w:rsidTr="006A7890">
        <w:trPr>
          <w:trHeight w:val="340"/>
        </w:trPr>
        <w:tc>
          <w:tcPr>
            <w:tcW w:w="8789" w:type="dxa"/>
            <w:gridSpan w:val="4"/>
            <w:shd w:val="clear" w:color="auto" w:fill="auto"/>
            <w:vAlign w:val="center"/>
          </w:tcPr>
          <w:p w:rsidR="00C115AA" w:rsidRPr="002D487D" w:rsidRDefault="00C115AA" w:rsidP="00C115AA">
            <w:pPr>
              <w:rPr>
                <w:color w:val="FF0000"/>
              </w:rPr>
            </w:pPr>
            <w:r w:rsidRPr="003919FE">
              <w:rPr>
                <w:b/>
                <w:bCs/>
                <w:iCs/>
                <w:lang w:eastAsia="ar-SA"/>
              </w:rPr>
              <w:t xml:space="preserve">Итого начальная (стартовая, минимальная) стоимость лота № </w:t>
            </w:r>
            <w:r>
              <w:rPr>
                <w:b/>
                <w:bCs/>
                <w:iCs/>
                <w:lang w:eastAsia="ar-SA"/>
              </w:rPr>
              <w:t>1</w:t>
            </w:r>
          </w:p>
        </w:tc>
        <w:tc>
          <w:tcPr>
            <w:tcW w:w="1701" w:type="dxa"/>
            <w:shd w:val="clear" w:color="auto" w:fill="auto"/>
            <w:vAlign w:val="center"/>
          </w:tcPr>
          <w:p w:rsidR="00C115AA" w:rsidRPr="002D487D" w:rsidRDefault="00ED235E" w:rsidP="00C115AA">
            <w:pPr>
              <w:jc w:val="right"/>
              <w:rPr>
                <w:b/>
                <w:color w:val="FF0000"/>
              </w:rPr>
            </w:pPr>
            <w:r>
              <w:rPr>
                <w:b/>
                <w:bCs/>
              </w:rPr>
              <w:t>14 257 037,8</w:t>
            </w:r>
            <w:r w:rsidR="00033804">
              <w:rPr>
                <w:b/>
                <w:bCs/>
              </w:rPr>
              <w:t>4</w:t>
            </w:r>
          </w:p>
        </w:tc>
      </w:tr>
    </w:tbl>
    <w:p w:rsidR="00D56BEE" w:rsidRPr="00F17D79" w:rsidRDefault="00D56BEE" w:rsidP="00B01BD5">
      <w:pPr>
        <w:autoSpaceDE w:val="0"/>
        <w:autoSpaceDN w:val="0"/>
        <w:adjustRightInd w:val="0"/>
        <w:jc w:val="both"/>
        <w:rPr>
          <w:sz w:val="28"/>
          <w:szCs w:val="28"/>
        </w:rPr>
      </w:pPr>
    </w:p>
    <w:p w:rsidR="00BA1B24" w:rsidRPr="00F17D79" w:rsidRDefault="00820C24" w:rsidP="00B45902">
      <w:pPr>
        <w:autoSpaceDE w:val="0"/>
        <w:autoSpaceDN w:val="0"/>
        <w:adjustRightInd w:val="0"/>
        <w:ind w:firstLine="709"/>
        <w:jc w:val="both"/>
        <w:rPr>
          <w:sz w:val="28"/>
          <w:szCs w:val="28"/>
        </w:rPr>
      </w:pPr>
      <w:r w:rsidRPr="00F17D79">
        <w:rPr>
          <w:sz w:val="28"/>
          <w:szCs w:val="28"/>
        </w:rPr>
        <w:t xml:space="preserve">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w:t>
      </w:r>
      <w:r w:rsidR="00BA1B24" w:rsidRPr="00F17D79">
        <w:rPr>
          <w:sz w:val="28"/>
          <w:szCs w:val="28"/>
        </w:rPr>
        <w:t xml:space="preserve">684090, Российская Федерация, Камчатский край, </w:t>
      </w:r>
      <w:r w:rsidR="008C6474" w:rsidRPr="00F17D79">
        <w:rPr>
          <w:sz w:val="28"/>
          <w:szCs w:val="28"/>
        </w:rPr>
        <w:t>г.</w:t>
      </w:r>
      <w:r w:rsidR="00E706A9" w:rsidRPr="00F17D79">
        <w:rPr>
          <w:sz w:val="28"/>
          <w:szCs w:val="28"/>
        </w:rPr>
        <w:t xml:space="preserve"> </w:t>
      </w:r>
      <w:r w:rsidR="00184B1D">
        <w:rPr>
          <w:sz w:val="28"/>
          <w:szCs w:val="28"/>
        </w:rPr>
        <w:t xml:space="preserve">Вилючинск, </w:t>
      </w:r>
      <w:r w:rsidR="00BA1B24" w:rsidRPr="00F17D79">
        <w:rPr>
          <w:sz w:val="28"/>
          <w:szCs w:val="28"/>
        </w:rPr>
        <w:t>ул.</w:t>
      </w:r>
      <w:r w:rsidR="00184B1D">
        <w:rPr>
          <w:sz w:val="28"/>
          <w:szCs w:val="28"/>
        </w:rPr>
        <w:t xml:space="preserve"> </w:t>
      </w:r>
      <w:r w:rsidR="00BA1B24" w:rsidRPr="00F17D79">
        <w:rPr>
          <w:sz w:val="28"/>
          <w:szCs w:val="28"/>
        </w:rPr>
        <w:t>Владивостокская, 1</w:t>
      </w:r>
    </w:p>
    <w:p w:rsidR="00820C24" w:rsidRDefault="00820C24" w:rsidP="00D3549C">
      <w:pPr>
        <w:autoSpaceDE w:val="0"/>
        <w:autoSpaceDN w:val="0"/>
        <w:adjustRightInd w:val="0"/>
        <w:ind w:firstLine="709"/>
        <w:jc w:val="both"/>
        <w:rPr>
          <w:sz w:val="28"/>
          <w:szCs w:val="28"/>
        </w:rPr>
      </w:pPr>
      <w:r w:rsidRPr="00F17D79">
        <w:rPr>
          <w:sz w:val="28"/>
          <w:szCs w:val="28"/>
        </w:rPr>
        <w:t>Срок и условия оплаты: в те</w:t>
      </w:r>
      <w:r w:rsidR="00BA1B24" w:rsidRPr="00F17D79">
        <w:rPr>
          <w:sz w:val="28"/>
          <w:szCs w:val="28"/>
        </w:rPr>
        <w:t xml:space="preserve">чение 5-ти (пяти) рабочих дней </w:t>
      </w:r>
      <w:r w:rsidRPr="00F17D79">
        <w:rPr>
          <w:sz w:val="28"/>
          <w:szCs w:val="28"/>
        </w:rPr>
        <w:t>со дня заключения настоящего Договора</w:t>
      </w:r>
      <w:r w:rsidR="005E2405" w:rsidRPr="00F17D79">
        <w:rPr>
          <w:sz w:val="28"/>
          <w:szCs w:val="28"/>
        </w:rPr>
        <w:t xml:space="preserve"> купли-продажи </w:t>
      </w:r>
      <w:r w:rsidRPr="00F17D79">
        <w:rPr>
          <w:sz w:val="28"/>
          <w:szCs w:val="28"/>
        </w:rPr>
        <w:t xml:space="preserve">путем единовременного перечисления денежных средств </w:t>
      </w:r>
      <w:r w:rsidR="00D3549C" w:rsidRPr="00F76282">
        <w:rPr>
          <w:sz w:val="28"/>
          <w:szCs w:val="28"/>
        </w:rPr>
        <w:t xml:space="preserve">на расчетный </w:t>
      </w:r>
      <w:bookmarkStart w:id="0" w:name="_GoBack"/>
      <w:r w:rsidR="00D3549C" w:rsidRPr="00F76282">
        <w:rPr>
          <w:sz w:val="28"/>
          <w:szCs w:val="28"/>
        </w:rPr>
        <w:t>сч</w:t>
      </w:r>
      <w:bookmarkEnd w:id="0"/>
      <w:r w:rsidR="00D3549C" w:rsidRPr="00F76282">
        <w:rPr>
          <w:sz w:val="28"/>
          <w:szCs w:val="28"/>
        </w:rPr>
        <w:t xml:space="preserve">ет </w:t>
      </w:r>
      <w:r w:rsidR="00D3549C">
        <w:rPr>
          <w:sz w:val="28"/>
          <w:szCs w:val="28"/>
        </w:rPr>
        <w:t>Продавца</w:t>
      </w:r>
      <w:r w:rsidRPr="00F17D79">
        <w:rPr>
          <w:sz w:val="28"/>
          <w:szCs w:val="28"/>
        </w:rPr>
        <w:t xml:space="preserve">. </w:t>
      </w:r>
    </w:p>
    <w:p w:rsidR="00D3549C" w:rsidRDefault="00D3549C" w:rsidP="00D3549C">
      <w:pPr>
        <w:autoSpaceDE w:val="0"/>
        <w:autoSpaceDN w:val="0"/>
        <w:adjustRightInd w:val="0"/>
        <w:ind w:firstLine="709"/>
        <w:jc w:val="both"/>
        <w:rPr>
          <w:sz w:val="28"/>
          <w:szCs w:val="28"/>
        </w:rPr>
      </w:pPr>
      <w:r w:rsidRPr="00F17D79">
        <w:rPr>
          <w:sz w:val="28"/>
          <w:szCs w:val="28"/>
        </w:rPr>
        <w:t xml:space="preserve">Срок вывоза продуктов утилизации со склада Продавца в течение </w:t>
      </w:r>
      <w:r>
        <w:rPr>
          <w:sz w:val="28"/>
          <w:szCs w:val="28"/>
        </w:rPr>
        <w:t>9</w:t>
      </w:r>
      <w:r w:rsidRPr="00F17D79">
        <w:rPr>
          <w:sz w:val="28"/>
          <w:szCs w:val="28"/>
        </w:rPr>
        <w:t>1 рабочего дня, с даты подписания договора купли-продажи.</w:t>
      </w:r>
    </w:p>
    <w:p w:rsidR="00D3549C" w:rsidRPr="00F17D79" w:rsidRDefault="00D3549C" w:rsidP="00D3549C">
      <w:pPr>
        <w:autoSpaceDE w:val="0"/>
        <w:autoSpaceDN w:val="0"/>
        <w:adjustRightInd w:val="0"/>
        <w:ind w:firstLine="709"/>
        <w:jc w:val="both"/>
        <w:rPr>
          <w:sz w:val="28"/>
          <w:szCs w:val="28"/>
        </w:rPr>
      </w:pPr>
      <w:r>
        <w:rPr>
          <w:sz w:val="28"/>
          <w:szCs w:val="28"/>
        </w:rPr>
        <w:t>Срок предоставления Покупателем акт изменения качественного состояния лома и отходов и движения драгоценных металлов -</w:t>
      </w:r>
      <w:r w:rsidRPr="00D3549C">
        <w:rPr>
          <w:sz w:val="28"/>
          <w:szCs w:val="28"/>
        </w:rPr>
        <w:t xml:space="preserve"> </w:t>
      </w:r>
      <w:r>
        <w:rPr>
          <w:sz w:val="28"/>
          <w:szCs w:val="28"/>
        </w:rPr>
        <w:t>не</w:t>
      </w:r>
      <w:r w:rsidRPr="00861FA2">
        <w:rPr>
          <w:sz w:val="28"/>
          <w:szCs w:val="28"/>
        </w:rPr>
        <w:t xml:space="preserve"> позднее 90 </w:t>
      </w:r>
      <w:r>
        <w:rPr>
          <w:sz w:val="28"/>
          <w:szCs w:val="28"/>
        </w:rPr>
        <w:t>календарных дней после получения ПУ с ДМС.</w:t>
      </w:r>
    </w:p>
    <w:p w:rsidR="00D3549C" w:rsidRPr="00861FA2" w:rsidRDefault="00D3549C" w:rsidP="00D3549C">
      <w:pPr>
        <w:autoSpaceDE w:val="0"/>
        <w:autoSpaceDN w:val="0"/>
        <w:adjustRightInd w:val="0"/>
        <w:ind w:firstLine="709"/>
        <w:jc w:val="both"/>
        <w:rPr>
          <w:sz w:val="28"/>
          <w:szCs w:val="28"/>
        </w:rPr>
      </w:pPr>
      <w:r>
        <w:rPr>
          <w:sz w:val="28"/>
          <w:szCs w:val="28"/>
        </w:rPr>
        <w:t xml:space="preserve">Срок предоставления Покупателем копий паспортов аффинажных предприятий подтверждения </w:t>
      </w:r>
      <w:r w:rsidR="008A0E62">
        <w:rPr>
          <w:sz w:val="28"/>
          <w:szCs w:val="28"/>
        </w:rPr>
        <w:t xml:space="preserve">наличия лома и отходов драгоценных металлов - </w:t>
      </w:r>
      <w:r>
        <w:rPr>
          <w:sz w:val="28"/>
          <w:szCs w:val="28"/>
        </w:rPr>
        <w:t>не позднее 120 календарных дней с даты передачи</w:t>
      </w:r>
      <w:r w:rsidR="008A0E62">
        <w:rPr>
          <w:sz w:val="28"/>
          <w:szCs w:val="28"/>
        </w:rPr>
        <w:t xml:space="preserve"> их на аффинажные предприятия.</w:t>
      </w:r>
    </w:p>
    <w:p w:rsidR="00820C24" w:rsidRPr="00F17D79" w:rsidRDefault="005A6AE4" w:rsidP="00B37624">
      <w:pPr>
        <w:autoSpaceDE w:val="0"/>
        <w:autoSpaceDN w:val="0"/>
        <w:adjustRightInd w:val="0"/>
        <w:ind w:hanging="100"/>
        <w:jc w:val="both"/>
        <w:rPr>
          <w:sz w:val="28"/>
          <w:szCs w:val="28"/>
        </w:rPr>
      </w:pPr>
      <w:r w:rsidRPr="00F17D79">
        <w:rPr>
          <w:sz w:val="28"/>
          <w:szCs w:val="28"/>
        </w:rPr>
        <w:tab/>
        <w:t xml:space="preserve">   </w:t>
      </w:r>
      <w:r w:rsidR="00C909BF" w:rsidRPr="00F17D79">
        <w:rPr>
          <w:sz w:val="28"/>
          <w:szCs w:val="28"/>
        </w:rPr>
        <w:tab/>
      </w:r>
      <w:r w:rsidR="00820C24" w:rsidRPr="00F17D79">
        <w:rPr>
          <w:sz w:val="28"/>
          <w:szCs w:val="28"/>
        </w:rPr>
        <w:t xml:space="preserve">Настоящая спецификация </w:t>
      </w:r>
      <w:r w:rsidR="008A0E62">
        <w:rPr>
          <w:sz w:val="28"/>
          <w:szCs w:val="28"/>
        </w:rPr>
        <w:t>я</w:t>
      </w:r>
      <w:r w:rsidR="00820C24" w:rsidRPr="00F17D79">
        <w:rPr>
          <w:sz w:val="28"/>
          <w:szCs w:val="28"/>
        </w:rPr>
        <w:t>вляется неотъемлемой частью нас</w:t>
      </w:r>
      <w:r w:rsidR="00184B1D">
        <w:rPr>
          <w:sz w:val="28"/>
          <w:szCs w:val="28"/>
        </w:rPr>
        <w:t xml:space="preserve">тоящего договора </w:t>
      </w:r>
      <w:r w:rsidR="008A0E62">
        <w:rPr>
          <w:sz w:val="28"/>
          <w:szCs w:val="28"/>
        </w:rPr>
        <w:t>купли-продажи №45-ГрКП/</w:t>
      </w:r>
    </w:p>
    <w:p w:rsidR="00B24208" w:rsidRPr="00F17D79" w:rsidRDefault="00B24208" w:rsidP="00B37624">
      <w:pPr>
        <w:autoSpaceDE w:val="0"/>
        <w:autoSpaceDN w:val="0"/>
        <w:adjustRightInd w:val="0"/>
        <w:ind w:hanging="100"/>
        <w:jc w:val="both"/>
        <w:rPr>
          <w:sz w:val="28"/>
          <w:szCs w:val="28"/>
        </w:rPr>
      </w:pPr>
    </w:p>
    <w:p w:rsidR="00E80C84" w:rsidRPr="00F17D79" w:rsidRDefault="00E80C84" w:rsidP="00E80C84">
      <w:pPr>
        <w:tabs>
          <w:tab w:val="left" w:pos="1755"/>
        </w:tabs>
        <w:autoSpaceDE w:val="0"/>
        <w:autoSpaceDN w:val="0"/>
        <w:adjustRightInd w:val="0"/>
        <w:ind w:firstLine="567"/>
        <w:jc w:val="both"/>
        <w:rPr>
          <w:b/>
          <w:sz w:val="28"/>
          <w:szCs w:val="28"/>
        </w:rPr>
      </w:pPr>
      <w:r w:rsidRPr="00F17D79">
        <w:rPr>
          <w:b/>
          <w:sz w:val="28"/>
          <w:szCs w:val="28"/>
        </w:rPr>
        <w:t>Продавец</w:t>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t>Покупатель</w:t>
      </w:r>
    </w:p>
    <w:p w:rsidR="00E80C84" w:rsidRDefault="00E80C84" w:rsidP="00E80C84">
      <w:pPr>
        <w:tabs>
          <w:tab w:val="left" w:pos="1755"/>
        </w:tabs>
        <w:autoSpaceDE w:val="0"/>
        <w:autoSpaceDN w:val="0"/>
        <w:adjustRightInd w:val="0"/>
        <w:ind w:firstLine="567"/>
        <w:jc w:val="both"/>
      </w:pPr>
    </w:p>
    <w:p w:rsidR="00E80C84" w:rsidRPr="00F17D79" w:rsidRDefault="00E80C84" w:rsidP="00E80C84">
      <w:pPr>
        <w:ind w:firstLine="567"/>
        <w:rPr>
          <w:b/>
          <w:sz w:val="28"/>
          <w:szCs w:val="28"/>
        </w:rPr>
      </w:pPr>
      <w:r w:rsidRPr="00F17D79">
        <w:t xml:space="preserve"> «____» ____________________20__ г. </w:t>
      </w:r>
      <w:r>
        <w:tab/>
      </w:r>
      <w:r>
        <w:tab/>
        <w:t>«____» ____________________20__ г.</w:t>
      </w:r>
    </w:p>
    <w:p w:rsidR="004931B5" w:rsidRDefault="00E80C84" w:rsidP="00AF7E9F">
      <w:pPr>
        <w:ind w:left="7080"/>
        <w:rPr>
          <w:szCs w:val="22"/>
        </w:rPr>
      </w:pPr>
      <w:r>
        <w:rPr>
          <w:szCs w:val="22"/>
        </w:rPr>
        <w:br w:type="page"/>
      </w:r>
      <w:r w:rsidR="004931B5" w:rsidRPr="00BD56E2">
        <w:rPr>
          <w:szCs w:val="22"/>
        </w:rPr>
        <w:lastRenderedPageBreak/>
        <w:t xml:space="preserve">      </w:t>
      </w:r>
      <w:r w:rsidR="004931B5">
        <w:rPr>
          <w:szCs w:val="22"/>
        </w:rPr>
        <w:t xml:space="preserve">               Приложение № 2 </w:t>
      </w:r>
    </w:p>
    <w:p w:rsidR="004931B5" w:rsidRPr="00BD56E2" w:rsidRDefault="004931B5" w:rsidP="004931B5">
      <w:pPr>
        <w:keepNext/>
        <w:tabs>
          <w:tab w:val="left" w:pos="1701"/>
          <w:tab w:val="num" w:pos="1843"/>
        </w:tabs>
        <w:ind w:firstLine="5103"/>
        <w:jc w:val="right"/>
        <w:outlineLvl w:val="2"/>
        <w:rPr>
          <w:szCs w:val="22"/>
        </w:rPr>
      </w:pPr>
      <w:r>
        <w:rPr>
          <w:szCs w:val="22"/>
        </w:rPr>
        <w:t>к Договору оказания услуг</w:t>
      </w:r>
      <w:r w:rsidRPr="003411BC">
        <w:rPr>
          <w:szCs w:val="22"/>
        </w:rPr>
        <w:t xml:space="preserve"> №</w:t>
      </w:r>
      <w:r w:rsidR="00402460">
        <w:rPr>
          <w:szCs w:val="22"/>
        </w:rPr>
        <w:t>45</w:t>
      </w:r>
      <w:r>
        <w:rPr>
          <w:szCs w:val="22"/>
        </w:rPr>
        <w:t xml:space="preserve">ГрКП/               от «___» </w:t>
      </w:r>
      <w:r w:rsidRPr="003200FF">
        <w:rPr>
          <w:szCs w:val="22"/>
        </w:rPr>
        <w:t>_______2</w:t>
      </w:r>
      <w:r w:rsidR="003200FF" w:rsidRPr="003200FF">
        <w:rPr>
          <w:szCs w:val="22"/>
        </w:rPr>
        <w:t>020</w:t>
      </w:r>
      <w:r w:rsidRPr="003411BC">
        <w:rPr>
          <w:szCs w:val="22"/>
        </w:rPr>
        <w:t xml:space="preserve"> г.</w:t>
      </w:r>
    </w:p>
    <w:p w:rsidR="004931B5" w:rsidRPr="00BD56E2" w:rsidRDefault="004931B5" w:rsidP="004931B5">
      <w:pPr>
        <w:keepNext/>
        <w:tabs>
          <w:tab w:val="left" w:pos="1701"/>
          <w:tab w:val="num" w:pos="1843"/>
        </w:tabs>
        <w:ind w:left="142"/>
        <w:outlineLvl w:val="2"/>
      </w:pPr>
    </w:p>
    <w:p w:rsidR="004931B5" w:rsidRPr="00BD56E2" w:rsidRDefault="004931B5" w:rsidP="004931B5">
      <w:pPr>
        <w:keepNext/>
        <w:tabs>
          <w:tab w:val="left" w:pos="1701"/>
          <w:tab w:val="num" w:pos="1843"/>
        </w:tabs>
        <w:jc w:val="center"/>
        <w:outlineLvl w:val="2"/>
        <w:rPr>
          <w:b/>
        </w:rPr>
      </w:pPr>
      <w:r w:rsidRPr="00BD56E2">
        <w:rPr>
          <w:b/>
        </w:rPr>
        <w:t>ФОРМА</w:t>
      </w:r>
    </w:p>
    <w:p w:rsidR="004931B5" w:rsidRPr="00BD56E2" w:rsidRDefault="004931B5" w:rsidP="004931B5">
      <w:pPr>
        <w:keepNext/>
        <w:tabs>
          <w:tab w:val="left" w:pos="1701"/>
          <w:tab w:val="num" w:pos="1843"/>
        </w:tabs>
        <w:jc w:val="center"/>
        <w:outlineLvl w:val="2"/>
        <w:rPr>
          <w:b/>
        </w:rPr>
      </w:pPr>
      <w:r w:rsidRPr="00BD56E2">
        <w:rPr>
          <w:b/>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4931B5" w:rsidRPr="00BD56E2" w:rsidRDefault="004931B5" w:rsidP="004931B5">
      <w:pPr>
        <w:pBdr>
          <w:top w:val="single" w:sz="4" w:space="1" w:color="auto"/>
        </w:pBdr>
        <w:shd w:val="clear" w:color="auto" w:fill="E0E0E0"/>
        <w:spacing w:before="240"/>
        <w:ind w:right="23"/>
        <w:rPr>
          <w:b/>
          <w:bCs/>
          <w:color w:val="000000"/>
          <w:spacing w:val="36"/>
        </w:rPr>
      </w:pPr>
      <w:r w:rsidRPr="00BD56E2">
        <w:rPr>
          <w:b/>
          <w:bCs/>
          <w:color w:val="000000"/>
          <w:spacing w:val="36"/>
        </w:rPr>
        <w:t>начало формы</w:t>
      </w:r>
    </w:p>
    <w:p w:rsidR="004931B5" w:rsidRPr="00BD56E2" w:rsidRDefault="004931B5" w:rsidP="004931B5">
      <w:pPr>
        <w:spacing w:before="240"/>
      </w:pPr>
      <w:r w:rsidRPr="00BD56E2">
        <w:t>(фирменный бланк контрагента)</w:t>
      </w:r>
    </w:p>
    <w:p w:rsidR="004931B5" w:rsidRPr="00BD56E2" w:rsidRDefault="004931B5" w:rsidP="004931B5">
      <w:pPr>
        <w:spacing w:before="120"/>
        <w:rPr>
          <w:b/>
        </w:rPr>
      </w:pPr>
      <w:r w:rsidRPr="00BD56E2">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4931B5" w:rsidRPr="00BD56E2" w:rsidRDefault="004931B5" w:rsidP="004931B5">
      <w:r w:rsidRPr="00BD56E2">
        <w:t>Настоящим, ______________________________________________________________________,</w:t>
      </w:r>
    </w:p>
    <w:p w:rsidR="004931B5" w:rsidRPr="00BD56E2" w:rsidRDefault="004931B5" w:rsidP="004931B5">
      <w:pPr>
        <w:rPr>
          <w:vertAlign w:val="superscript"/>
        </w:rPr>
      </w:pPr>
      <w:r w:rsidRPr="00BD56E2">
        <w:rPr>
          <w:vertAlign w:val="superscript"/>
        </w:rPr>
        <w:t xml:space="preserve">                                                                                                              (наименование контрагента)</w:t>
      </w:r>
    </w:p>
    <w:p w:rsidR="004931B5" w:rsidRPr="00BD56E2" w:rsidRDefault="004931B5" w:rsidP="004931B5">
      <w:r w:rsidRPr="00BD56E2">
        <w:t>Адрес местонахождения (юридический адрес): _________________________________________,</w:t>
      </w:r>
    </w:p>
    <w:p w:rsidR="004931B5" w:rsidRPr="00BD56E2" w:rsidRDefault="004931B5" w:rsidP="004931B5">
      <w:r w:rsidRPr="00BD56E2">
        <w:t>Фактический адрес: ________________________________________________________________,</w:t>
      </w:r>
    </w:p>
    <w:p w:rsidR="004931B5" w:rsidRPr="00BD56E2" w:rsidRDefault="004931B5" w:rsidP="004931B5">
      <w:r w:rsidRPr="00BD56E2">
        <w:t>Свидетельство о регистрации: ________________________________________________________</w:t>
      </w:r>
    </w:p>
    <w:p w:rsidR="004931B5" w:rsidRPr="00BD56E2" w:rsidRDefault="004931B5" w:rsidP="004931B5">
      <w:pPr>
        <w:ind w:left="1416" w:firstLine="708"/>
        <w:rPr>
          <w:vertAlign w:val="superscript"/>
        </w:rPr>
      </w:pPr>
      <w:r w:rsidRPr="00BD56E2">
        <w:rPr>
          <w:vertAlign w:val="superscript"/>
        </w:rPr>
        <w:t xml:space="preserve">                      (наименование документа, №, сведения о дате выдачи документа и выдавшем его органе)</w:t>
      </w:r>
    </w:p>
    <w:p w:rsidR="004931B5" w:rsidRPr="00BD56E2" w:rsidRDefault="004931B5" w:rsidP="00E80C84">
      <w:pPr>
        <w:spacing w:after="120"/>
        <w:jc w:val="both"/>
      </w:pPr>
      <w:r w:rsidRPr="00BD56E2">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t>Покупателем Договора</w:t>
      </w:r>
      <w:r w:rsidRPr="00BD56E2">
        <w:t xml:space="preserve"> </w:t>
      </w:r>
      <w:r>
        <w:t>№69/18</w:t>
      </w:r>
      <w:r w:rsidRPr="00BD56E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BD56E2">
        <w:rPr>
          <w:highlight w:val="lightGray"/>
        </w:rPr>
        <w:fldChar w:fldCharType="begin">
          <w:ffData>
            <w:name w:val=""/>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w:t>
      </w:r>
      <w:r w:rsidRPr="00BD56E2">
        <w:rPr>
          <w:highlight w:val="lightGray"/>
        </w:rPr>
        <w:fldChar w:fldCharType="begin">
          <w:ffData>
            <w:name w:val=""/>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 xml:space="preserve"> 20</w:t>
      </w:r>
      <w:r w:rsidRPr="00BD56E2">
        <w:rPr>
          <w:highlight w:val="lightGray"/>
        </w:rPr>
        <w:fldChar w:fldCharType="begin">
          <w:ffData>
            <w:name w:val=""/>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г., а также направление в адрес таких субъектов персональных данных уведомлений об осуществлении обработки их персональных данных в АО «СВРЦ»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4931B5" w:rsidRPr="00BD56E2" w:rsidRDefault="004931B5" w:rsidP="00E80C84">
      <w:pPr>
        <w:spacing w:after="120"/>
        <w:jc w:val="both"/>
      </w:pPr>
      <w:r w:rsidRPr="00BD56E2">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t>Покупателем</w:t>
      </w:r>
      <w:r w:rsidRPr="00BD56E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4931B5" w:rsidRPr="00BD56E2" w:rsidRDefault="004931B5" w:rsidP="00E80C84">
      <w:pPr>
        <w:jc w:val="both"/>
      </w:pPr>
      <w:r w:rsidRPr="00BD56E2">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4931B5" w:rsidRPr="00BD56E2" w:rsidRDefault="004931B5" w:rsidP="00E80C84">
      <w:pPr>
        <w:jc w:val="both"/>
      </w:pPr>
      <w:r w:rsidRPr="00BD56E2">
        <w:t xml:space="preserve">Условием прекращения обработки персональных данных является получение </w:t>
      </w:r>
      <w:r>
        <w:t xml:space="preserve">Покупателем </w:t>
      </w:r>
      <w:r w:rsidRPr="00BD56E2">
        <w:t>письменного уведомления об отзыве согласия на обработку персональных данных.</w:t>
      </w:r>
    </w:p>
    <w:p w:rsidR="004931B5" w:rsidRPr="00BD56E2" w:rsidRDefault="004931B5" w:rsidP="00E80C84">
      <w:pPr>
        <w:jc w:val="both"/>
      </w:pPr>
      <w:r w:rsidRPr="00BD56E2">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4931B5" w:rsidRPr="00BD56E2" w:rsidRDefault="004931B5" w:rsidP="004931B5"/>
    <w:p w:rsidR="004931B5" w:rsidRPr="00BD56E2" w:rsidRDefault="004931B5" w:rsidP="004931B5">
      <w:r w:rsidRPr="00BD56E2">
        <w:t>«</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20</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 xml:space="preserve"> г.   _______________ (_________________________________)</w:t>
      </w:r>
    </w:p>
    <w:p w:rsidR="004931B5" w:rsidRPr="00BD56E2" w:rsidRDefault="004931B5" w:rsidP="004931B5">
      <w:r w:rsidRPr="00BD56E2">
        <w:t>М.П.                                            (подпись)                       Должность, ФИО</w:t>
      </w:r>
    </w:p>
    <w:p w:rsidR="004931B5" w:rsidRPr="00BD56E2" w:rsidRDefault="004931B5" w:rsidP="004931B5"/>
    <w:p w:rsidR="004931B5" w:rsidRPr="00BD56E2" w:rsidRDefault="004931B5" w:rsidP="004931B5">
      <w:pPr>
        <w:pBdr>
          <w:bottom w:val="single" w:sz="4" w:space="1" w:color="auto"/>
        </w:pBdr>
        <w:shd w:val="clear" w:color="auto" w:fill="E0E0E0"/>
        <w:ind w:right="21"/>
        <w:rPr>
          <w:b/>
          <w:bCs/>
          <w:color w:val="000000"/>
          <w:spacing w:val="36"/>
          <w:sz w:val="20"/>
          <w:szCs w:val="20"/>
        </w:rPr>
      </w:pPr>
      <w:r w:rsidRPr="00BD56E2">
        <w:rPr>
          <w:b/>
          <w:bCs/>
          <w:color w:val="000000"/>
          <w:spacing w:val="36"/>
          <w:sz w:val="20"/>
          <w:szCs w:val="20"/>
        </w:rPr>
        <w:t>конец формы</w:t>
      </w:r>
    </w:p>
    <w:p w:rsidR="004931B5" w:rsidRPr="00BD56E2" w:rsidRDefault="004931B5" w:rsidP="004931B5"/>
    <w:p w:rsidR="004931B5" w:rsidRPr="00883EA3" w:rsidRDefault="004931B5" w:rsidP="004931B5">
      <w:pPr>
        <w:rPr>
          <w:u w:val="single"/>
        </w:rPr>
      </w:pPr>
      <w:r w:rsidRPr="00883EA3">
        <w:rPr>
          <w:u w:val="single"/>
        </w:rPr>
        <w:t>Согласовано в качестве формы</w:t>
      </w:r>
    </w:p>
    <w:p w:rsidR="004931B5" w:rsidRPr="00BD56E2" w:rsidRDefault="004931B5" w:rsidP="004931B5"/>
    <w:tbl>
      <w:tblPr>
        <w:tblW w:w="9639" w:type="dxa"/>
        <w:tblInd w:w="108" w:type="dxa"/>
        <w:tblLayout w:type="fixed"/>
        <w:tblLook w:val="04A0" w:firstRow="1" w:lastRow="0" w:firstColumn="1" w:lastColumn="0" w:noHBand="0" w:noVBand="1"/>
      </w:tblPr>
      <w:tblGrid>
        <w:gridCol w:w="5103"/>
        <w:gridCol w:w="4536"/>
      </w:tblGrid>
      <w:tr w:rsidR="004931B5" w:rsidRPr="00BD56E2" w:rsidTr="00263583">
        <w:trPr>
          <w:trHeight w:val="360"/>
        </w:trPr>
        <w:tc>
          <w:tcPr>
            <w:tcW w:w="5103" w:type="dxa"/>
          </w:tcPr>
          <w:p w:rsidR="004931B5" w:rsidRPr="00BD56E2" w:rsidRDefault="004931B5" w:rsidP="004B589B">
            <w:pPr>
              <w:suppressAutoHyphens/>
              <w:spacing w:line="276" w:lineRule="auto"/>
              <w:rPr>
                <w:b/>
                <w:lang w:eastAsia="en-US"/>
              </w:rPr>
            </w:pPr>
          </w:p>
        </w:tc>
        <w:tc>
          <w:tcPr>
            <w:tcW w:w="4536" w:type="dxa"/>
          </w:tcPr>
          <w:p w:rsidR="004931B5" w:rsidRPr="00883EA3" w:rsidRDefault="004931B5" w:rsidP="004B589B">
            <w:pPr>
              <w:suppressAutoHyphens/>
              <w:spacing w:line="276" w:lineRule="auto"/>
              <w:rPr>
                <w:lang w:eastAsia="en-US"/>
              </w:rPr>
            </w:pPr>
          </w:p>
        </w:tc>
      </w:tr>
      <w:tr w:rsidR="004931B5" w:rsidRPr="00BD56E2" w:rsidTr="00263583">
        <w:trPr>
          <w:trHeight w:val="300"/>
        </w:trPr>
        <w:tc>
          <w:tcPr>
            <w:tcW w:w="5103" w:type="dxa"/>
          </w:tcPr>
          <w:p w:rsidR="004931B5" w:rsidRPr="00BD56E2" w:rsidRDefault="004931B5" w:rsidP="004B589B">
            <w:pPr>
              <w:suppressAutoHyphens/>
              <w:spacing w:line="276" w:lineRule="auto"/>
              <w:rPr>
                <w:lang w:eastAsia="en-US"/>
              </w:rPr>
            </w:pPr>
          </w:p>
        </w:tc>
        <w:tc>
          <w:tcPr>
            <w:tcW w:w="4536" w:type="dxa"/>
          </w:tcPr>
          <w:p w:rsidR="004931B5" w:rsidRPr="00BD56E2" w:rsidRDefault="004931B5" w:rsidP="004B589B">
            <w:pPr>
              <w:suppressAutoHyphens/>
              <w:spacing w:line="276" w:lineRule="auto"/>
              <w:rPr>
                <w:lang w:eastAsia="en-US"/>
              </w:rPr>
            </w:pPr>
          </w:p>
        </w:tc>
      </w:tr>
      <w:tr w:rsidR="004931B5" w:rsidRPr="00BD56E2" w:rsidTr="00263583">
        <w:trPr>
          <w:trHeight w:val="300"/>
        </w:trPr>
        <w:tc>
          <w:tcPr>
            <w:tcW w:w="5103" w:type="dxa"/>
          </w:tcPr>
          <w:p w:rsidR="004931B5" w:rsidRPr="00BD56E2" w:rsidRDefault="004931B5" w:rsidP="004B589B">
            <w:pPr>
              <w:suppressAutoHyphens/>
              <w:spacing w:line="276" w:lineRule="auto"/>
              <w:rPr>
                <w:lang w:eastAsia="en-US"/>
              </w:rPr>
            </w:pPr>
          </w:p>
        </w:tc>
        <w:tc>
          <w:tcPr>
            <w:tcW w:w="4536" w:type="dxa"/>
          </w:tcPr>
          <w:p w:rsidR="004931B5" w:rsidRPr="00BD56E2" w:rsidRDefault="004931B5" w:rsidP="004B589B">
            <w:pPr>
              <w:suppressAutoHyphens/>
              <w:spacing w:line="276" w:lineRule="auto"/>
              <w:rPr>
                <w:lang w:eastAsia="en-US"/>
              </w:rPr>
            </w:pPr>
          </w:p>
        </w:tc>
      </w:tr>
      <w:tr w:rsidR="004931B5" w:rsidRPr="00BD56E2" w:rsidTr="00263583">
        <w:trPr>
          <w:trHeight w:val="285"/>
        </w:trPr>
        <w:tc>
          <w:tcPr>
            <w:tcW w:w="5103" w:type="dxa"/>
          </w:tcPr>
          <w:p w:rsidR="004931B5" w:rsidRPr="00BD56E2" w:rsidRDefault="004931B5" w:rsidP="004B589B">
            <w:pPr>
              <w:suppressAutoHyphens/>
              <w:spacing w:line="276" w:lineRule="auto"/>
              <w:rPr>
                <w:lang w:eastAsia="en-US"/>
              </w:rPr>
            </w:pPr>
          </w:p>
        </w:tc>
        <w:tc>
          <w:tcPr>
            <w:tcW w:w="4536" w:type="dxa"/>
          </w:tcPr>
          <w:p w:rsidR="004931B5" w:rsidRPr="00BD56E2" w:rsidRDefault="004931B5" w:rsidP="004B589B">
            <w:pPr>
              <w:suppressAutoHyphens/>
              <w:spacing w:line="276" w:lineRule="auto"/>
              <w:rPr>
                <w:b/>
                <w:lang w:eastAsia="en-US"/>
              </w:rPr>
            </w:pPr>
          </w:p>
        </w:tc>
      </w:tr>
    </w:tbl>
    <w:p w:rsidR="004931B5" w:rsidRPr="00BD56E2" w:rsidRDefault="004931B5" w:rsidP="004931B5"/>
    <w:p w:rsidR="004931B5" w:rsidRDefault="004931B5" w:rsidP="004931B5"/>
    <w:p w:rsidR="00E80C84" w:rsidRPr="00F17D79" w:rsidRDefault="00E80C84" w:rsidP="00E80C84">
      <w:pPr>
        <w:tabs>
          <w:tab w:val="left" w:pos="1755"/>
        </w:tabs>
        <w:autoSpaceDE w:val="0"/>
        <w:autoSpaceDN w:val="0"/>
        <w:adjustRightInd w:val="0"/>
        <w:ind w:firstLine="567"/>
        <w:jc w:val="both"/>
        <w:rPr>
          <w:b/>
          <w:sz w:val="28"/>
          <w:szCs w:val="28"/>
        </w:rPr>
      </w:pPr>
      <w:r>
        <w:rPr>
          <w:b/>
          <w:sz w:val="28"/>
          <w:szCs w:val="28"/>
        </w:rPr>
        <w:t>Продавец</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17D79">
        <w:rPr>
          <w:b/>
          <w:sz w:val="28"/>
          <w:szCs w:val="28"/>
        </w:rPr>
        <w:t>Покупатель</w:t>
      </w:r>
    </w:p>
    <w:p w:rsidR="00E80C84" w:rsidRDefault="00E80C84" w:rsidP="00E80C84">
      <w:pPr>
        <w:tabs>
          <w:tab w:val="left" w:pos="1755"/>
        </w:tabs>
        <w:autoSpaceDE w:val="0"/>
        <w:autoSpaceDN w:val="0"/>
        <w:adjustRightInd w:val="0"/>
        <w:ind w:firstLine="567"/>
        <w:jc w:val="both"/>
      </w:pPr>
    </w:p>
    <w:p w:rsidR="00E80C84" w:rsidRDefault="00E80C84" w:rsidP="00E80C84">
      <w:pPr>
        <w:tabs>
          <w:tab w:val="left" w:pos="1755"/>
        </w:tabs>
        <w:autoSpaceDE w:val="0"/>
        <w:autoSpaceDN w:val="0"/>
        <w:adjustRightInd w:val="0"/>
        <w:ind w:firstLine="567"/>
        <w:jc w:val="both"/>
      </w:pPr>
    </w:p>
    <w:p w:rsidR="00E80C84" w:rsidRPr="00F17D79" w:rsidRDefault="00E80C84" w:rsidP="00E80C84">
      <w:pPr>
        <w:ind w:firstLine="567"/>
        <w:rPr>
          <w:b/>
          <w:sz w:val="28"/>
          <w:szCs w:val="28"/>
        </w:rPr>
      </w:pPr>
      <w:r w:rsidRPr="00F17D79">
        <w:t xml:space="preserve"> «____» ____________________20__ г. </w:t>
      </w:r>
      <w:r>
        <w:tab/>
      </w:r>
      <w:r>
        <w:tab/>
        <w:t>«____» ____________________20__ г.</w:t>
      </w:r>
    </w:p>
    <w:p w:rsidR="00E80C84" w:rsidRDefault="00E80C84">
      <w:pPr>
        <w:rPr>
          <w:sz w:val="28"/>
          <w:szCs w:val="28"/>
        </w:rPr>
      </w:pPr>
      <w:r>
        <w:rPr>
          <w:sz w:val="28"/>
          <w:szCs w:val="28"/>
        </w:rPr>
        <w:br w:type="page"/>
      </w:r>
    </w:p>
    <w:p w:rsidR="004931B5" w:rsidRDefault="004931B5">
      <w:pPr>
        <w:rPr>
          <w:sz w:val="28"/>
          <w:szCs w:val="28"/>
        </w:rPr>
      </w:pPr>
    </w:p>
    <w:p w:rsidR="004931B5" w:rsidRDefault="004931B5" w:rsidP="004931B5">
      <w:pPr>
        <w:rPr>
          <w:sz w:val="28"/>
          <w:szCs w:val="28"/>
        </w:rPr>
      </w:pPr>
    </w:p>
    <w:p w:rsidR="004931B5" w:rsidRPr="0029732D" w:rsidRDefault="004931B5" w:rsidP="004931B5">
      <w:pPr>
        <w:adjustRightInd w:val="0"/>
        <w:jc w:val="right"/>
        <w:rPr>
          <w:bCs/>
          <w:snapToGrid w:val="0"/>
          <w:color w:val="000000"/>
        </w:rPr>
      </w:pPr>
      <w:r w:rsidRPr="0029732D">
        <w:rPr>
          <w:bCs/>
          <w:snapToGrid w:val="0"/>
          <w:color w:val="000000"/>
        </w:rPr>
        <w:t>Приложение</w:t>
      </w:r>
      <w:r>
        <w:rPr>
          <w:bCs/>
          <w:snapToGrid w:val="0"/>
          <w:color w:val="000000"/>
        </w:rPr>
        <w:t xml:space="preserve"> </w:t>
      </w:r>
      <w:r w:rsidRPr="0029732D">
        <w:rPr>
          <w:bCs/>
          <w:snapToGrid w:val="0"/>
          <w:color w:val="000000"/>
        </w:rPr>
        <w:t xml:space="preserve">№ </w:t>
      </w:r>
      <w:r>
        <w:rPr>
          <w:bCs/>
          <w:snapToGrid w:val="0"/>
          <w:color w:val="000000"/>
        </w:rPr>
        <w:t>3</w:t>
      </w:r>
      <w:r w:rsidRPr="0029732D">
        <w:rPr>
          <w:bCs/>
          <w:snapToGrid w:val="0"/>
          <w:color w:val="000000"/>
        </w:rPr>
        <w:t xml:space="preserve"> </w:t>
      </w:r>
    </w:p>
    <w:p w:rsidR="004931B5" w:rsidRPr="0029732D" w:rsidRDefault="004931B5" w:rsidP="004931B5">
      <w:pPr>
        <w:adjustRightInd w:val="0"/>
        <w:jc w:val="right"/>
      </w:pPr>
      <w:r w:rsidRPr="0029732D">
        <w:t xml:space="preserve">к договору </w:t>
      </w:r>
      <w:r>
        <w:t>оказания услуг</w:t>
      </w:r>
      <w:r w:rsidRPr="0029732D">
        <w:t xml:space="preserve"> </w:t>
      </w:r>
      <w:r w:rsidR="00803230">
        <w:rPr>
          <w:shd w:val="clear" w:color="auto" w:fill="FFFFFF"/>
        </w:rPr>
        <w:t>№45</w:t>
      </w:r>
      <w:r>
        <w:rPr>
          <w:shd w:val="clear" w:color="auto" w:fill="FFFFFF"/>
        </w:rPr>
        <w:t>ГрКП/_______</w:t>
      </w:r>
      <w:r w:rsidR="00E80C84">
        <w:rPr>
          <w:shd w:val="clear" w:color="auto" w:fill="FFFFFF"/>
        </w:rPr>
        <w:br/>
      </w:r>
      <w:r w:rsidRPr="0029732D">
        <w:rPr>
          <w:shd w:val="clear" w:color="auto" w:fill="FFFFFF"/>
        </w:rPr>
        <w:t xml:space="preserve"> от «</w:t>
      </w:r>
      <w:r>
        <w:rPr>
          <w:shd w:val="clear" w:color="auto" w:fill="FFFFFF"/>
        </w:rPr>
        <w:t xml:space="preserve"> ______ </w:t>
      </w:r>
      <w:r w:rsidRPr="0029732D">
        <w:rPr>
          <w:shd w:val="clear" w:color="auto" w:fill="FFFFFF"/>
        </w:rPr>
        <w:t xml:space="preserve">» </w:t>
      </w:r>
      <w:r>
        <w:rPr>
          <w:shd w:val="clear" w:color="auto" w:fill="FFFFFF"/>
        </w:rPr>
        <w:t>______________</w:t>
      </w:r>
      <w:r w:rsidRPr="0029732D">
        <w:rPr>
          <w:shd w:val="clear" w:color="auto" w:fill="FFFFFF"/>
        </w:rPr>
        <w:t xml:space="preserve"> 20</w:t>
      </w:r>
      <w:r w:rsidR="003200FF">
        <w:rPr>
          <w:shd w:val="clear" w:color="auto" w:fill="FFFFFF"/>
        </w:rPr>
        <w:t>20</w:t>
      </w:r>
      <w:r w:rsidRPr="0029732D">
        <w:rPr>
          <w:shd w:val="clear" w:color="auto" w:fill="FFFFFF"/>
        </w:rPr>
        <w:t xml:space="preserve"> г.</w:t>
      </w:r>
    </w:p>
    <w:p w:rsidR="004931B5" w:rsidRDefault="004931B5" w:rsidP="004931B5">
      <w:pPr>
        <w:adjustRightInd w:val="0"/>
        <w:jc w:val="center"/>
        <w:rPr>
          <w:b/>
          <w:bCs/>
        </w:rPr>
      </w:pPr>
    </w:p>
    <w:p w:rsidR="004931B5" w:rsidRDefault="004931B5" w:rsidP="004931B5">
      <w:pPr>
        <w:adjustRightInd w:val="0"/>
        <w:jc w:val="center"/>
        <w:rPr>
          <w:b/>
          <w:bCs/>
        </w:rPr>
      </w:pPr>
      <w:r w:rsidRPr="00170839">
        <w:rPr>
          <w:b/>
          <w:bCs/>
        </w:rPr>
        <w:t>Информация о цепочке собственников юридического лица, включая бенефициаров (в том числе, конечных)</w:t>
      </w:r>
      <w:r>
        <w:rPr>
          <w:b/>
          <w:bCs/>
        </w:rPr>
        <w:t xml:space="preserve"> </w:t>
      </w:r>
      <w:r w:rsidRPr="00170839">
        <w:rPr>
          <w:b/>
          <w:bCs/>
        </w:rPr>
        <w:t>по сост</w:t>
      </w:r>
      <w:r>
        <w:rPr>
          <w:b/>
          <w:bCs/>
        </w:rPr>
        <w:t>оянию на "___" ________ 20__ г.</w:t>
      </w:r>
    </w:p>
    <w:p w:rsidR="004931B5" w:rsidRDefault="004931B5" w:rsidP="004931B5">
      <w:pPr>
        <w:adjustRightInd w:val="0"/>
        <w:jc w:val="center"/>
        <w:rPr>
          <w:b/>
          <w:bCs/>
        </w:rPr>
      </w:pPr>
    </w:p>
    <w:tbl>
      <w:tblPr>
        <w:tblW w:w="5000" w:type="pct"/>
        <w:tblLook w:val="04A0" w:firstRow="1" w:lastRow="0" w:firstColumn="1" w:lastColumn="0" w:noHBand="0" w:noVBand="1"/>
      </w:tblPr>
      <w:tblGrid>
        <w:gridCol w:w="486"/>
        <w:gridCol w:w="2235"/>
        <w:gridCol w:w="2461"/>
        <w:gridCol w:w="2647"/>
        <w:gridCol w:w="2954"/>
      </w:tblGrid>
      <w:tr w:rsidR="004931B5" w:rsidRPr="00170839" w:rsidTr="004B589B">
        <w:trPr>
          <w:trHeight w:val="3285"/>
        </w:trPr>
        <w:tc>
          <w:tcPr>
            <w:tcW w:w="182" w:type="pct"/>
            <w:tcBorders>
              <w:top w:val="single" w:sz="4" w:space="0" w:color="auto"/>
              <w:left w:val="single" w:sz="4" w:space="0" w:color="auto"/>
              <w:bottom w:val="nil"/>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п/п</w:t>
            </w:r>
          </w:p>
        </w:tc>
        <w:tc>
          <w:tcPr>
            <w:tcW w:w="1047"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xml:space="preserve">Наименование юридического лица                                             </w:t>
            </w:r>
            <w:r w:rsidRPr="00170839">
              <w:rPr>
                <w:color w:val="0000FF"/>
                <w:sz w:val="20"/>
                <w:szCs w:val="20"/>
              </w:rPr>
              <w:t xml:space="preserve"> (ИНН и вид деятельности) </w:t>
            </w:r>
          </w:p>
        </w:tc>
        <w:tc>
          <w:tcPr>
            <w:tcW w:w="1152"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Договор//Контракт (предмет, цена, срок действия и иные существенные условия)</w:t>
            </w:r>
          </w:p>
        </w:tc>
        <w:tc>
          <w:tcPr>
            <w:tcW w:w="1238"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xml:space="preserve">Информация о цепочке собственников юридического лица, включая бенефициаров (в том числе конечных)                                                                    </w:t>
            </w:r>
            <w:r w:rsidRPr="00170839">
              <w:rPr>
                <w:color w:val="0000FF"/>
                <w:sz w:val="20"/>
                <w:szCs w:val="20"/>
              </w:rPr>
              <w:t>(ФИО, паспортные данные, ИНН)</w:t>
            </w:r>
          </w:p>
        </w:tc>
        <w:tc>
          <w:tcPr>
            <w:tcW w:w="1380"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xml:space="preserve">Подтверждающие документы             </w:t>
            </w:r>
            <w:r w:rsidRPr="00170839">
              <w:rPr>
                <w:color w:val="0000FF"/>
                <w:sz w:val="20"/>
                <w:szCs w:val="20"/>
              </w:rPr>
              <w:t xml:space="preserve"> (наименование, реквизиты)</w:t>
            </w:r>
          </w:p>
        </w:tc>
      </w:tr>
      <w:tr w:rsidR="004931B5" w:rsidRPr="00170839" w:rsidTr="004B589B">
        <w:trPr>
          <w:trHeight w:val="255"/>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1</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2</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3</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4</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bl>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rPr>
          <w:snapToGrid w:val="0"/>
        </w:rPr>
      </w:pPr>
    </w:p>
    <w:p w:rsidR="004931B5" w:rsidRPr="00170839" w:rsidRDefault="004931B5" w:rsidP="004931B5">
      <w:pPr>
        <w:widowControl w:val="0"/>
        <w:rPr>
          <w:snapToGrid w:val="0"/>
        </w:rPr>
      </w:pPr>
    </w:p>
    <w:p w:rsidR="004931B5" w:rsidRDefault="004931B5" w:rsidP="004931B5">
      <w:pPr>
        <w:widowControl w:val="0"/>
        <w:rPr>
          <w:snapToGrid w:val="0"/>
        </w:rPr>
      </w:pPr>
      <w:r w:rsidRPr="00170839">
        <w:rPr>
          <w:snapToGrid w:val="0"/>
        </w:rPr>
        <w:t>Достоверность и полноту настоящих сведений подтверждаю.</w:t>
      </w:r>
    </w:p>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ind w:left="3969" w:hanging="3402"/>
        <w:rPr>
          <w:snapToGrid w:val="0"/>
        </w:rPr>
      </w:pPr>
      <w:r>
        <w:rPr>
          <w:snapToGrid w:val="0"/>
        </w:rPr>
        <w:t xml:space="preserve">______________________________ </w:t>
      </w:r>
      <w:r w:rsidRPr="00170839">
        <w:rPr>
          <w:i/>
          <w:snapToGrid w:val="0"/>
          <w:sz w:val="20"/>
          <w:szCs w:val="20"/>
        </w:rPr>
        <w:t>(подпись лица-уполномоченного представителя юридического лица, предоставляющего информацию)</w:t>
      </w:r>
    </w:p>
    <w:p w:rsidR="004931B5" w:rsidRDefault="004931B5" w:rsidP="004931B5">
      <w:pPr>
        <w:widowControl w:val="0"/>
        <w:rPr>
          <w:snapToGrid w:val="0"/>
        </w:rPr>
      </w:pPr>
    </w:p>
    <w:p w:rsidR="004931B5" w:rsidRDefault="004931B5" w:rsidP="004931B5">
      <w:pPr>
        <w:widowControl w:val="0"/>
        <w:rPr>
          <w:snapToGrid w:val="0"/>
        </w:rPr>
      </w:pPr>
      <w:r w:rsidRPr="00170839">
        <w:rPr>
          <w:snapToGrid w:val="0"/>
        </w:rPr>
        <w:t>"___"_____</w:t>
      </w:r>
      <w:r>
        <w:rPr>
          <w:snapToGrid w:val="0"/>
        </w:rPr>
        <w:t>______</w:t>
      </w:r>
      <w:r w:rsidRPr="00170839">
        <w:rPr>
          <w:snapToGrid w:val="0"/>
        </w:rPr>
        <w:t>___</w:t>
      </w:r>
      <w:r>
        <w:rPr>
          <w:snapToGrid w:val="0"/>
        </w:rPr>
        <w:t xml:space="preserve"> </w:t>
      </w:r>
      <w:r w:rsidRPr="00170839">
        <w:rPr>
          <w:snapToGrid w:val="0"/>
        </w:rPr>
        <w:t>20</w:t>
      </w:r>
      <w:r w:rsidR="003200FF">
        <w:rPr>
          <w:snapToGrid w:val="0"/>
        </w:rPr>
        <w:t>20</w:t>
      </w:r>
      <w:r w:rsidRPr="00170839">
        <w:rPr>
          <w:snapToGrid w:val="0"/>
        </w:rPr>
        <w:t xml:space="preserve"> г.</w:t>
      </w:r>
    </w:p>
    <w:p w:rsidR="004931B5" w:rsidRDefault="004931B5" w:rsidP="004931B5">
      <w:pPr>
        <w:spacing w:after="200" w:line="276" w:lineRule="auto"/>
        <w:rPr>
          <w:snapToGrid w:val="0"/>
        </w:rPr>
      </w:pPr>
    </w:p>
    <w:p w:rsidR="004931B5" w:rsidRPr="0005529F" w:rsidRDefault="004931B5" w:rsidP="004931B5">
      <w:pPr>
        <w:spacing w:after="200" w:line="276" w:lineRule="auto"/>
        <w:rPr>
          <w:snapToGrid w:val="0"/>
        </w:rPr>
      </w:pPr>
    </w:p>
    <w:p w:rsidR="00820C24" w:rsidRPr="00F17D79" w:rsidRDefault="00820C24" w:rsidP="00B37624">
      <w:pPr>
        <w:autoSpaceDE w:val="0"/>
        <w:autoSpaceDN w:val="0"/>
        <w:adjustRightInd w:val="0"/>
        <w:ind w:hanging="100"/>
        <w:jc w:val="both"/>
      </w:pPr>
    </w:p>
    <w:sectPr w:rsidR="00820C24" w:rsidRPr="00F17D79" w:rsidSect="00AD090D">
      <w:type w:val="continuous"/>
      <w:pgSz w:w="12240" w:h="15840"/>
      <w:pgMar w:top="709" w:right="539" w:bottom="68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2D0DA"/>
    <w:multiLevelType w:val="hybridMultilevel"/>
    <w:tmpl w:val="8557CB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79627A"/>
    <w:multiLevelType w:val="hybridMultilevel"/>
    <w:tmpl w:val="D36E49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2688E9"/>
    <w:multiLevelType w:val="hybridMultilevel"/>
    <w:tmpl w:val="AB626A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462EFE"/>
    <w:multiLevelType w:val="hybridMultilevel"/>
    <w:tmpl w:val="11089E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2031840"/>
    <w:multiLevelType w:val="hybridMultilevel"/>
    <w:tmpl w:val="935A7A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D985EA"/>
    <w:multiLevelType w:val="hybridMultilevel"/>
    <w:tmpl w:val="27F49B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3D8255"/>
    <w:multiLevelType w:val="hybridMultilevel"/>
    <w:tmpl w:val="6D7472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C83F60"/>
    <w:multiLevelType w:val="hybridMultilevel"/>
    <w:tmpl w:val="4EFA46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11CF497"/>
    <w:multiLevelType w:val="hybridMultilevel"/>
    <w:tmpl w:val="84E5C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E2EB208"/>
    <w:multiLevelType w:val="hybridMultilevel"/>
    <w:tmpl w:val="41DEF3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4346082"/>
    <w:multiLevelType w:val="hybridMultilevel"/>
    <w:tmpl w:val="5971FC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F10C99F"/>
    <w:multiLevelType w:val="hybridMultilevel"/>
    <w:tmpl w:val="1E516B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7C40C9"/>
    <w:multiLevelType w:val="hybridMultilevel"/>
    <w:tmpl w:val="6FD62D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43A43D6"/>
    <w:multiLevelType w:val="hybridMultilevel"/>
    <w:tmpl w:val="D590719A"/>
    <w:lvl w:ilvl="0" w:tplc="588AF84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195C1A6D"/>
    <w:multiLevelType w:val="hybridMultilevel"/>
    <w:tmpl w:val="83A868AE"/>
    <w:lvl w:ilvl="0" w:tplc="88A6E73C">
      <w:start w:val="2"/>
      <w:numFmt w:val="bullet"/>
      <w:lvlText w:val=""/>
      <w:lvlJc w:val="left"/>
      <w:pPr>
        <w:ind w:left="218" w:hanging="360"/>
      </w:pPr>
      <w:rPr>
        <w:rFonts w:ascii="Symbol" w:eastAsia="Times New Roman"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5" w15:restartNumberingAfterBreak="0">
    <w:nsid w:val="1BBB4336"/>
    <w:multiLevelType w:val="hybridMultilevel"/>
    <w:tmpl w:val="DC3395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1172807"/>
    <w:multiLevelType w:val="multilevel"/>
    <w:tmpl w:val="C8FA9650"/>
    <w:lvl w:ilvl="0">
      <w:start w:val="10"/>
      <w:numFmt w:val="decimal"/>
      <w:lvlText w:val="%1."/>
      <w:lvlJc w:val="left"/>
      <w:pPr>
        <w:ind w:left="735" w:hanging="37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07F97D5"/>
    <w:multiLevelType w:val="hybridMultilevel"/>
    <w:tmpl w:val="5D60B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0DA16A6"/>
    <w:multiLevelType w:val="hybridMultilevel"/>
    <w:tmpl w:val="A4322D9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E479F8"/>
    <w:multiLevelType w:val="hybridMultilevel"/>
    <w:tmpl w:val="5C7F0B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5CD4604"/>
    <w:multiLevelType w:val="multilevel"/>
    <w:tmpl w:val="BA86283C"/>
    <w:lvl w:ilvl="0">
      <w:start w:val="9"/>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83FE022"/>
    <w:multiLevelType w:val="hybridMultilevel"/>
    <w:tmpl w:val="A1F7C2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0452403"/>
    <w:multiLevelType w:val="multilevel"/>
    <w:tmpl w:val="762E6484"/>
    <w:lvl w:ilvl="0">
      <w:start w:val="9"/>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632CFFF2"/>
    <w:multiLevelType w:val="hybridMultilevel"/>
    <w:tmpl w:val="2A6FD4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35573F1"/>
    <w:multiLevelType w:val="hybridMultilevel"/>
    <w:tmpl w:val="5A3AB6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CA22D86"/>
    <w:multiLevelType w:val="multilevel"/>
    <w:tmpl w:val="39DAC99A"/>
    <w:lvl w:ilvl="0">
      <w:start w:val="8"/>
      <w:numFmt w:val="decimal"/>
      <w:lvlText w:val="%1."/>
      <w:lvlJc w:val="left"/>
      <w:pPr>
        <w:ind w:left="360" w:hanging="360"/>
      </w:pPr>
      <w:rPr>
        <w:rFonts w:hint="default"/>
      </w:rPr>
    </w:lvl>
    <w:lvl w:ilvl="1">
      <w:start w:val="3"/>
      <w:numFmt w:val="decimal"/>
      <w:lvlText w:val="%1.%2."/>
      <w:lvlJc w:val="left"/>
      <w:pPr>
        <w:ind w:left="2480" w:hanging="360"/>
      </w:pPr>
      <w:rPr>
        <w:rFonts w:hint="default"/>
      </w:rPr>
    </w:lvl>
    <w:lvl w:ilvl="2">
      <w:start w:val="1"/>
      <w:numFmt w:val="decimal"/>
      <w:lvlText w:val="%1.%2.%3."/>
      <w:lvlJc w:val="left"/>
      <w:pPr>
        <w:ind w:left="4960" w:hanging="720"/>
      </w:pPr>
      <w:rPr>
        <w:rFonts w:hint="default"/>
      </w:rPr>
    </w:lvl>
    <w:lvl w:ilvl="3">
      <w:start w:val="1"/>
      <w:numFmt w:val="decimal"/>
      <w:lvlText w:val="%1.%2.%3.%4."/>
      <w:lvlJc w:val="left"/>
      <w:pPr>
        <w:ind w:left="7080" w:hanging="720"/>
      </w:pPr>
      <w:rPr>
        <w:rFonts w:hint="default"/>
      </w:rPr>
    </w:lvl>
    <w:lvl w:ilvl="4">
      <w:start w:val="1"/>
      <w:numFmt w:val="decimal"/>
      <w:lvlText w:val="%1.%2.%3.%4.%5."/>
      <w:lvlJc w:val="left"/>
      <w:pPr>
        <w:ind w:left="9560" w:hanging="1080"/>
      </w:pPr>
      <w:rPr>
        <w:rFonts w:hint="default"/>
      </w:rPr>
    </w:lvl>
    <w:lvl w:ilvl="5">
      <w:start w:val="1"/>
      <w:numFmt w:val="decimal"/>
      <w:lvlText w:val="%1.%2.%3.%4.%5.%6."/>
      <w:lvlJc w:val="left"/>
      <w:pPr>
        <w:ind w:left="11680" w:hanging="1080"/>
      </w:pPr>
      <w:rPr>
        <w:rFonts w:hint="default"/>
      </w:rPr>
    </w:lvl>
    <w:lvl w:ilvl="6">
      <w:start w:val="1"/>
      <w:numFmt w:val="decimal"/>
      <w:lvlText w:val="%1.%2.%3.%4.%5.%6.%7."/>
      <w:lvlJc w:val="left"/>
      <w:pPr>
        <w:ind w:left="14160" w:hanging="1440"/>
      </w:pPr>
      <w:rPr>
        <w:rFonts w:hint="default"/>
      </w:rPr>
    </w:lvl>
    <w:lvl w:ilvl="7">
      <w:start w:val="1"/>
      <w:numFmt w:val="decimal"/>
      <w:lvlText w:val="%1.%2.%3.%4.%5.%6.%7.%8."/>
      <w:lvlJc w:val="left"/>
      <w:pPr>
        <w:ind w:left="16280" w:hanging="1440"/>
      </w:pPr>
      <w:rPr>
        <w:rFonts w:hint="default"/>
      </w:rPr>
    </w:lvl>
    <w:lvl w:ilvl="8">
      <w:start w:val="1"/>
      <w:numFmt w:val="decimal"/>
      <w:lvlText w:val="%1.%2.%3.%4.%5.%6.%7.%8.%9."/>
      <w:lvlJc w:val="left"/>
      <w:pPr>
        <w:ind w:left="18760" w:hanging="1800"/>
      </w:pPr>
      <w:rPr>
        <w:rFonts w:hint="default"/>
      </w:rPr>
    </w:lvl>
  </w:abstractNum>
  <w:abstractNum w:abstractNumId="26" w15:restartNumberingAfterBreak="0">
    <w:nsid w:val="7D6B3E57"/>
    <w:multiLevelType w:val="multilevel"/>
    <w:tmpl w:val="94B2DFF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486DA0"/>
    <w:multiLevelType w:val="hybridMultilevel"/>
    <w:tmpl w:val="C058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11"/>
  </w:num>
  <w:num w:numId="4">
    <w:abstractNumId w:val="8"/>
  </w:num>
  <w:num w:numId="5">
    <w:abstractNumId w:val="7"/>
  </w:num>
  <w:num w:numId="6">
    <w:abstractNumId w:val="9"/>
  </w:num>
  <w:num w:numId="7">
    <w:abstractNumId w:val="21"/>
  </w:num>
  <w:num w:numId="8">
    <w:abstractNumId w:val="19"/>
  </w:num>
  <w:num w:numId="9">
    <w:abstractNumId w:val="23"/>
  </w:num>
  <w:num w:numId="10">
    <w:abstractNumId w:val="0"/>
  </w:num>
  <w:num w:numId="11">
    <w:abstractNumId w:val="12"/>
  </w:num>
  <w:num w:numId="12">
    <w:abstractNumId w:val="4"/>
  </w:num>
  <w:num w:numId="13">
    <w:abstractNumId w:val="10"/>
  </w:num>
  <w:num w:numId="14">
    <w:abstractNumId w:val="17"/>
  </w:num>
  <w:num w:numId="15">
    <w:abstractNumId w:val="2"/>
  </w:num>
  <w:num w:numId="16">
    <w:abstractNumId w:val="3"/>
  </w:num>
  <w:num w:numId="17">
    <w:abstractNumId w:val="6"/>
  </w:num>
  <w:num w:numId="18">
    <w:abstractNumId w:val="1"/>
  </w:num>
  <w:num w:numId="19">
    <w:abstractNumId w:val="15"/>
  </w:num>
  <w:num w:numId="20">
    <w:abstractNumId w:val="24"/>
  </w:num>
  <w:num w:numId="21">
    <w:abstractNumId w:val="27"/>
  </w:num>
  <w:num w:numId="22">
    <w:abstractNumId w:val="14"/>
  </w:num>
  <w:num w:numId="23">
    <w:abstractNumId w:val="25"/>
  </w:num>
  <w:num w:numId="24">
    <w:abstractNumId w:val="20"/>
  </w:num>
  <w:num w:numId="25">
    <w:abstractNumId w:val="13"/>
  </w:num>
  <w:num w:numId="26">
    <w:abstractNumId w:val="26"/>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24"/>
    <w:rsid w:val="00001D80"/>
    <w:rsid w:val="00011364"/>
    <w:rsid w:val="00013167"/>
    <w:rsid w:val="00016645"/>
    <w:rsid w:val="00017521"/>
    <w:rsid w:val="000233F7"/>
    <w:rsid w:val="00031A15"/>
    <w:rsid w:val="00031E6B"/>
    <w:rsid w:val="00033804"/>
    <w:rsid w:val="000374F0"/>
    <w:rsid w:val="00037A2B"/>
    <w:rsid w:val="000400EB"/>
    <w:rsid w:val="00040BA2"/>
    <w:rsid w:val="0004158D"/>
    <w:rsid w:val="00043AD0"/>
    <w:rsid w:val="0005028B"/>
    <w:rsid w:val="00050E62"/>
    <w:rsid w:val="0005291C"/>
    <w:rsid w:val="0006190B"/>
    <w:rsid w:val="00063E79"/>
    <w:rsid w:val="0006638B"/>
    <w:rsid w:val="00066498"/>
    <w:rsid w:val="00070464"/>
    <w:rsid w:val="000736AC"/>
    <w:rsid w:val="000769F6"/>
    <w:rsid w:val="00076A4E"/>
    <w:rsid w:val="00080224"/>
    <w:rsid w:val="000819D5"/>
    <w:rsid w:val="00081CF9"/>
    <w:rsid w:val="00082CD2"/>
    <w:rsid w:val="00084ABC"/>
    <w:rsid w:val="00084EE1"/>
    <w:rsid w:val="00090B86"/>
    <w:rsid w:val="00093CA8"/>
    <w:rsid w:val="00093E95"/>
    <w:rsid w:val="00094583"/>
    <w:rsid w:val="000968CC"/>
    <w:rsid w:val="00097477"/>
    <w:rsid w:val="0009763C"/>
    <w:rsid w:val="000A0E1C"/>
    <w:rsid w:val="000A1FD3"/>
    <w:rsid w:val="000A5D7E"/>
    <w:rsid w:val="000B0184"/>
    <w:rsid w:val="000B1555"/>
    <w:rsid w:val="000B6ABF"/>
    <w:rsid w:val="000B6DB1"/>
    <w:rsid w:val="000C5E6F"/>
    <w:rsid w:val="000C649C"/>
    <w:rsid w:val="000D10C8"/>
    <w:rsid w:val="000D23DF"/>
    <w:rsid w:val="000D41C1"/>
    <w:rsid w:val="000D5C64"/>
    <w:rsid w:val="000E14F9"/>
    <w:rsid w:val="000E3A01"/>
    <w:rsid w:val="000E4629"/>
    <w:rsid w:val="000E5180"/>
    <w:rsid w:val="000E7BB3"/>
    <w:rsid w:val="000F355D"/>
    <w:rsid w:val="000F4741"/>
    <w:rsid w:val="000F740C"/>
    <w:rsid w:val="00101E7C"/>
    <w:rsid w:val="001029F0"/>
    <w:rsid w:val="00102C11"/>
    <w:rsid w:val="00112A0B"/>
    <w:rsid w:val="001139FF"/>
    <w:rsid w:val="001147DA"/>
    <w:rsid w:val="001161D0"/>
    <w:rsid w:val="001162BA"/>
    <w:rsid w:val="00121D00"/>
    <w:rsid w:val="00125867"/>
    <w:rsid w:val="0012589F"/>
    <w:rsid w:val="00125C14"/>
    <w:rsid w:val="00125C1C"/>
    <w:rsid w:val="00125F0F"/>
    <w:rsid w:val="0013479E"/>
    <w:rsid w:val="00136FA3"/>
    <w:rsid w:val="00137326"/>
    <w:rsid w:val="0014020A"/>
    <w:rsid w:val="00141C59"/>
    <w:rsid w:val="00141E26"/>
    <w:rsid w:val="00142651"/>
    <w:rsid w:val="00143C2A"/>
    <w:rsid w:val="0014686C"/>
    <w:rsid w:val="00156442"/>
    <w:rsid w:val="00160F1D"/>
    <w:rsid w:val="00163260"/>
    <w:rsid w:val="0016543A"/>
    <w:rsid w:val="00167CA5"/>
    <w:rsid w:val="00175BF7"/>
    <w:rsid w:val="00177349"/>
    <w:rsid w:val="00177C08"/>
    <w:rsid w:val="00184378"/>
    <w:rsid w:val="00184B1D"/>
    <w:rsid w:val="00185735"/>
    <w:rsid w:val="001863AD"/>
    <w:rsid w:val="0019393E"/>
    <w:rsid w:val="0019561D"/>
    <w:rsid w:val="00196046"/>
    <w:rsid w:val="001969F1"/>
    <w:rsid w:val="00196A90"/>
    <w:rsid w:val="001A0D14"/>
    <w:rsid w:val="001A52E5"/>
    <w:rsid w:val="001B6DDA"/>
    <w:rsid w:val="001C4875"/>
    <w:rsid w:val="001D00BA"/>
    <w:rsid w:val="001D0548"/>
    <w:rsid w:val="001D5C70"/>
    <w:rsid w:val="001D5F9F"/>
    <w:rsid w:val="001E27F7"/>
    <w:rsid w:val="001E49E3"/>
    <w:rsid w:val="001F141D"/>
    <w:rsid w:val="001F2112"/>
    <w:rsid w:val="001F3EF6"/>
    <w:rsid w:val="001F7C89"/>
    <w:rsid w:val="00206079"/>
    <w:rsid w:val="00206F71"/>
    <w:rsid w:val="002104AD"/>
    <w:rsid w:val="0021052E"/>
    <w:rsid w:val="00211E5B"/>
    <w:rsid w:val="00216D05"/>
    <w:rsid w:val="00217468"/>
    <w:rsid w:val="002209BA"/>
    <w:rsid w:val="00232472"/>
    <w:rsid w:val="002425BA"/>
    <w:rsid w:val="0024368F"/>
    <w:rsid w:val="00246801"/>
    <w:rsid w:val="00246D61"/>
    <w:rsid w:val="00251B31"/>
    <w:rsid w:val="0025251D"/>
    <w:rsid w:val="0025384B"/>
    <w:rsid w:val="002542A8"/>
    <w:rsid w:val="00254A20"/>
    <w:rsid w:val="00257721"/>
    <w:rsid w:val="00257D1A"/>
    <w:rsid w:val="00260512"/>
    <w:rsid w:val="002610BF"/>
    <w:rsid w:val="00263583"/>
    <w:rsid w:val="0027167A"/>
    <w:rsid w:val="00274D43"/>
    <w:rsid w:val="00275373"/>
    <w:rsid w:val="0029230D"/>
    <w:rsid w:val="002946D0"/>
    <w:rsid w:val="002958EC"/>
    <w:rsid w:val="002A01A5"/>
    <w:rsid w:val="002B3C13"/>
    <w:rsid w:val="002B634F"/>
    <w:rsid w:val="002C1858"/>
    <w:rsid w:val="002C2EB8"/>
    <w:rsid w:val="002C3249"/>
    <w:rsid w:val="002C332D"/>
    <w:rsid w:val="002C5834"/>
    <w:rsid w:val="002C760B"/>
    <w:rsid w:val="002C7675"/>
    <w:rsid w:val="002D0D2A"/>
    <w:rsid w:val="002D487D"/>
    <w:rsid w:val="002E0FF2"/>
    <w:rsid w:val="002E41A5"/>
    <w:rsid w:val="002E5D69"/>
    <w:rsid w:val="002E658F"/>
    <w:rsid w:val="002F03E6"/>
    <w:rsid w:val="002F0D9B"/>
    <w:rsid w:val="002F1023"/>
    <w:rsid w:val="002F1882"/>
    <w:rsid w:val="002F345F"/>
    <w:rsid w:val="002F6F2E"/>
    <w:rsid w:val="002F7015"/>
    <w:rsid w:val="002F7ACA"/>
    <w:rsid w:val="00301DC5"/>
    <w:rsid w:val="003038CA"/>
    <w:rsid w:val="00307EAE"/>
    <w:rsid w:val="0031048C"/>
    <w:rsid w:val="0031059C"/>
    <w:rsid w:val="00311A88"/>
    <w:rsid w:val="003144D7"/>
    <w:rsid w:val="003200FF"/>
    <w:rsid w:val="00320BA3"/>
    <w:rsid w:val="00320F09"/>
    <w:rsid w:val="00322197"/>
    <w:rsid w:val="0032260A"/>
    <w:rsid w:val="00323B4B"/>
    <w:rsid w:val="00325DF9"/>
    <w:rsid w:val="003266AE"/>
    <w:rsid w:val="00326A26"/>
    <w:rsid w:val="00327AA8"/>
    <w:rsid w:val="003331BE"/>
    <w:rsid w:val="00342355"/>
    <w:rsid w:val="003449E4"/>
    <w:rsid w:val="003536D4"/>
    <w:rsid w:val="00356814"/>
    <w:rsid w:val="00357490"/>
    <w:rsid w:val="00360892"/>
    <w:rsid w:val="00360DAC"/>
    <w:rsid w:val="00365626"/>
    <w:rsid w:val="003656FE"/>
    <w:rsid w:val="00371C0C"/>
    <w:rsid w:val="00372DA9"/>
    <w:rsid w:val="003800B8"/>
    <w:rsid w:val="00381A21"/>
    <w:rsid w:val="003869A8"/>
    <w:rsid w:val="00387D1F"/>
    <w:rsid w:val="00390DED"/>
    <w:rsid w:val="003919FE"/>
    <w:rsid w:val="003945FE"/>
    <w:rsid w:val="00394CB0"/>
    <w:rsid w:val="003A0A50"/>
    <w:rsid w:val="003A0BD0"/>
    <w:rsid w:val="003A12D9"/>
    <w:rsid w:val="003A69F2"/>
    <w:rsid w:val="003B42E3"/>
    <w:rsid w:val="003B759A"/>
    <w:rsid w:val="003C02CE"/>
    <w:rsid w:val="003C4F97"/>
    <w:rsid w:val="003C5D55"/>
    <w:rsid w:val="003D0C3C"/>
    <w:rsid w:val="003D21E0"/>
    <w:rsid w:val="003D25D8"/>
    <w:rsid w:val="003D7A8A"/>
    <w:rsid w:val="003E1962"/>
    <w:rsid w:val="003E268F"/>
    <w:rsid w:val="003E4C44"/>
    <w:rsid w:val="003E4D60"/>
    <w:rsid w:val="003E5C32"/>
    <w:rsid w:val="003E6730"/>
    <w:rsid w:val="003F1386"/>
    <w:rsid w:val="003F248C"/>
    <w:rsid w:val="003F2B84"/>
    <w:rsid w:val="003F3623"/>
    <w:rsid w:val="003F5AB4"/>
    <w:rsid w:val="00401410"/>
    <w:rsid w:val="00401DD8"/>
    <w:rsid w:val="00402460"/>
    <w:rsid w:val="00404E3A"/>
    <w:rsid w:val="00410025"/>
    <w:rsid w:val="0041242A"/>
    <w:rsid w:val="00412523"/>
    <w:rsid w:val="00414685"/>
    <w:rsid w:val="00414A24"/>
    <w:rsid w:val="004204BC"/>
    <w:rsid w:val="004221B3"/>
    <w:rsid w:val="00423E0B"/>
    <w:rsid w:val="00425C7B"/>
    <w:rsid w:val="00427255"/>
    <w:rsid w:val="004276CF"/>
    <w:rsid w:val="00433465"/>
    <w:rsid w:val="004354CC"/>
    <w:rsid w:val="004358F4"/>
    <w:rsid w:val="00440D66"/>
    <w:rsid w:val="00443079"/>
    <w:rsid w:val="00443107"/>
    <w:rsid w:val="0044455F"/>
    <w:rsid w:val="004448A9"/>
    <w:rsid w:val="004474B4"/>
    <w:rsid w:val="00450142"/>
    <w:rsid w:val="00466206"/>
    <w:rsid w:val="00466A11"/>
    <w:rsid w:val="00466D4D"/>
    <w:rsid w:val="00472F63"/>
    <w:rsid w:val="0047615C"/>
    <w:rsid w:val="0047686E"/>
    <w:rsid w:val="004777E7"/>
    <w:rsid w:val="00481155"/>
    <w:rsid w:val="00481FDA"/>
    <w:rsid w:val="0048499D"/>
    <w:rsid w:val="00490F78"/>
    <w:rsid w:val="004931B5"/>
    <w:rsid w:val="004950EC"/>
    <w:rsid w:val="00495B06"/>
    <w:rsid w:val="004961AD"/>
    <w:rsid w:val="00496DA5"/>
    <w:rsid w:val="004A3095"/>
    <w:rsid w:val="004A500F"/>
    <w:rsid w:val="004A7A0D"/>
    <w:rsid w:val="004B5146"/>
    <w:rsid w:val="004B589B"/>
    <w:rsid w:val="004B5EAB"/>
    <w:rsid w:val="004C0965"/>
    <w:rsid w:val="004C3D9C"/>
    <w:rsid w:val="004C4478"/>
    <w:rsid w:val="004C44D8"/>
    <w:rsid w:val="004D0734"/>
    <w:rsid w:val="004D4CAC"/>
    <w:rsid w:val="004D5A2E"/>
    <w:rsid w:val="004D5F31"/>
    <w:rsid w:val="004D6D32"/>
    <w:rsid w:val="004D7794"/>
    <w:rsid w:val="004E46B1"/>
    <w:rsid w:val="004F13FC"/>
    <w:rsid w:val="004F1F62"/>
    <w:rsid w:val="004F4CDD"/>
    <w:rsid w:val="004F5368"/>
    <w:rsid w:val="004F709F"/>
    <w:rsid w:val="00500EC5"/>
    <w:rsid w:val="00502E7A"/>
    <w:rsid w:val="00503D50"/>
    <w:rsid w:val="00504CEE"/>
    <w:rsid w:val="00505ED1"/>
    <w:rsid w:val="00506856"/>
    <w:rsid w:val="00506E2B"/>
    <w:rsid w:val="00507564"/>
    <w:rsid w:val="00507969"/>
    <w:rsid w:val="00510663"/>
    <w:rsid w:val="0051078E"/>
    <w:rsid w:val="00515D1E"/>
    <w:rsid w:val="0051645E"/>
    <w:rsid w:val="00517733"/>
    <w:rsid w:val="0052102F"/>
    <w:rsid w:val="00522BF8"/>
    <w:rsid w:val="00530761"/>
    <w:rsid w:val="00530DE9"/>
    <w:rsid w:val="00533F29"/>
    <w:rsid w:val="005341B9"/>
    <w:rsid w:val="00534EBB"/>
    <w:rsid w:val="00534FB1"/>
    <w:rsid w:val="00535096"/>
    <w:rsid w:val="00536C11"/>
    <w:rsid w:val="005445E4"/>
    <w:rsid w:val="005529A7"/>
    <w:rsid w:val="00556903"/>
    <w:rsid w:val="00557867"/>
    <w:rsid w:val="005618CD"/>
    <w:rsid w:val="00561BB9"/>
    <w:rsid w:val="00562CD3"/>
    <w:rsid w:val="0056438D"/>
    <w:rsid w:val="00565B4C"/>
    <w:rsid w:val="0057026C"/>
    <w:rsid w:val="00570EB5"/>
    <w:rsid w:val="00572B42"/>
    <w:rsid w:val="00573B93"/>
    <w:rsid w:val="00574EA9"/>
    <w:rsid w:val="0057724C"/>
    <w:rsid w:val="005855A0"/>
    <w:rsid w:val="00592992"/>
    <w:rsid w:val="00593CDD"/>
    <w:rsid w:val="00593EED"/>
    <w:rsid w:val="005A1F08"/>
    <w:rsid w:val="005A2A25"/>
    <w:rsid w:val="005A395A"/>
    <w:rsid w:val="005A53DB"/>
    <w:rsid w:val="005A6AE4"/>
    <w:rsid w:val="005A6B0F"/>
    <w:rsid w:val="005A6ECE"/>
    <w:rsid w:val="005B0571"/>
    <w:rsid w:val="005B0A73"/>
    <w:rsid w:val="005B0FF3"/>
    <w:rsid w:val="005B1AD4"/>
    <w:rsid w:val="005B2FC6"/>
    <w:rsid w:val="005B3031"/>
    <w:rsid w:val="005B6206"/>
    <w:rsid w:val="005C4EF5"/>
    <w:rsid w:val="005D0B4C"/>
    <w:rsid w:val="005D48D3"/>
    <w:rsid w:val="005D6EFC"/>
    <w:rsid w:val="005E1BCA"/>
    <w:rsid w:val="005E2405"/>
    <w:rsid w:val="005E4396"/>
    <w:rsid w:val="00600CA9"/>
    <w:rsid w:val="00601857"/>
    <w:rsid w:val="00603B14"/>
    <w:rsid w:val="0061093F"/>
    <w:rsid w:val="006127CF"/>
    <w:rsid w:val="006143FC"/>
    <w:rsid w:val="00617125"/>
    <w:rsid w:val="00621959"/>
    <w:rsid w:val="0062315B"/>
    <w:rsid w:val="006272F4"/>
    <w:rsid w:val="00627396"/>
    <w:rsid w:val="00627D56"/>
    <w:rsid w:val="00631EFD"/>
    <w:rsid w:val="006344B0"/>
    <w:rsid w:val="0063613B"/>
    <w:rsid w:val="006417D1"/>
    <w:rsid w:val="00651A3C"/>
    <w:rsid w:val="00656876"/>
    <w:rsid w:val="006656EA"/>
    <w:rsid w:val="00665E58"/>
    <w:rsid w:val="006717A4"/>
    <w:rsid w:val="00672E88"/>
    <w:rsid w:val="00674625"/>
    <w:rsid w:val="0067699E"/>
    <w:rsid w:val="00677736"/>
    <w:rsid w:val="00677CCB"/>
    <w:rsid w:val="00685BAF"/>
    <w:rsid w:val="0069022B"/>
    <w:rsid w:val="006906CE"/>
    <w:rsid w:val="00690841"/>
    <w:rsid w:val="006A1582"/>
    <w:rsid w:val="006A2AFE"/>
    <w:rsid w:val="006A3BA0"/>
    <w:rsid w:val="006A4414"/>
    <w:rsid w:val="006A4A12"/>
    <w:rsid w:val="006A7206"/>
    <w:rsid w:val="006A7890"/>
    <w:rsid w:val="006B134C"/>
    <w:rsid w:val="006B213A"/>
    <w:rsid w:val="006B4FCF"/>
    <w:rsid w:val="006B7DF1"/>
    <w:rsid w:val="006C1493"/>
    <w:rsid w:val="006C2E41"/>
    <w:rsid w:val="006D0B8C"/>
    <w:rsid w:val="006D301B"/>
    <w:rsid w:val="006D3D20"/>
    <w:rsid w:val="006D45AD"/>
    <w:rsid w:val="006E65D4"/>
    <w:rsid w:val="006F02D7"/>
    <w:rsid w:val="006F200C"/>
    <w:rsid w:val="006F3556"/>
    <w:rsid w:val="006F4B04"/>
    <w:rsid w:val="006F5AF4"/>
    <w:rsid w:val="006F7EC1"/>
    <w:rsid w:val="00701206"/>
    <w:rsid w:val="0070127F"/>
    <w:rsid w:val="00702646"/>
    <w:rsid w:val="00704D89"/>
    <w:rsid w:val="00706150"/>
    <w:rsid w:val="007077A8"/>
    <w:rsid w:val="00710184"/>
    <w:rsid w:val="007101F0"/>
    <w:rsid w:val="00710215"/>
    <w:rsid w:val="0071407B"/>
    <w:rsid w:val="00717008"/>
    <w:rsid w:val="007201E5"/>
    <w:rsid w:val="00721032"/>
    <w:rsid w:val="007270F1"/>
    <w:rsid w:val="0073279B"/>
    <w:rsid w:val="0075543B"/>
    <w:rsid w:val="007555B5"/>
    <w:rsid w:val="00755D7E"/>
    <w:rsid w:val="00760D3D"/>
    <w:rsid w:val="0076155C"/>
    <w:rsid w:val="00767E6B"/>
    <w:rsid w:val="007712F2"/>
    <w:rsid w:val="00771E64"/>
    <w:rsid w:val="0077409B"/>
    <w:rsid w:val="007831CE"/>
    <w:rsid w:val="00784349"/>
    <w:rsid w:val="007860EC"/>
    <w:rsid w:val="00793B36"/>
    <w:rsid w:val="0079635C"/>
    <w:rsid w:val="007976ED"/>
    <w:rsid w:val="007A3699"/>
    <w:rsid w:val="007A3DF3"/>
    <w:rsid w:val="007A3FCB"/>
    <w:rsid w:val="007A7350"/>
    <w:rsid w:val="007B32D8"/>
    <w:rsid w:val="007B4A0F"/>
    <w:rsid w:val="007B54B8"/>
    <w:rsid w:val="007B58D9"/>
    <w:rsid w:val="007B6064"/>
    <w:rsid w:val="007B7174"/>
    <w:rsid w:val="007C122D"/>
    <w:rsid w:val="007C1C86"/>
    <w:rsid w:val="007C2CD7"/>
    <w:rsid w:val="007C2E46"/>
    <w:rsid w:val="007C3651"/>
    <w:rsid w:val="007C3B43"/>
    <w:rsid w:val="007C4B84"/>
    <w:rsid w:val="007C64D0"/>
    <w:rsid w:val="007D0A32"/>
    <w:rsid w:val="007E2C13"/>
    <w:rsid w:val="007E5502"/>
    <w:rsid w:val="007E744C"/>
    <w:rsid w:val="007F1AAA"/>
    <w:rsid w:val="007F220B"/>
    <w:rsid w:val="007F3B5E"/>
    <w:rsid w:val="007F58FD"/>
    <w:rsid w:val="00800CED"/>
    <w:rsid w:val="00803230"/>
    <w:rsid w:val="00803F06"/>
    <w:rsid w:val="00804CF8"/>
    <w:rsid w:val="00805F97"/>
    <w:rsid w:val="00806836"/>
    <w:rsid w:val="00820B66"/>
    <w:rsid w:val="00820C24"/>
    <w:rsid w:val="00822367"/>
    <w:rsid w:val="008231B4"/>
    <w:rsid w:val="008241AD"/>
    <w:rsid w:val="00827AE7"/>
    <w:rsid w:val="00830772"/>
    <w:rsid w:val="0083169B"/>
    <w:rsid w:val="00831A66"/>
    <w:rsid w:val="00833532"/>
    <w:rsid w:val="008347EF"/>
    <w:rsid w:val="00836218"/>
    <w:rsid w:val="00836918"/>
    <w:rsid w:val="00841C4A"/>
    <w:rsid w:val="0084201D"/>
    <w:rsid w:val="00843EC5"/>
    <w:rsid w:val="00850533"/>
    <w:rsid w:val="00853335"/>
    <w:rsid w:val="00854C60"/>
    <w:rsid w:val="0085695C"/>
    <w:rsid w:val="00861FA2"/>
    <w:rsid w:val="00871BFF"/>
    <w:rsid w:val="00883A39"/>
    <w:rsid w:val="00884B48"/>
    <w:rsid w:val="00894AF8"/>
    <w:rsid w:val="00896534"/>
    <w:rsid w:val="008968FD"/>
    <w:rsid w:val="00897262"/>
    <w:rsid w:val="008979DE"/>
    <w:rsid w:val="00897FD1"/>
    <w:rsid w:val="008A0E62"/>
    <w:rsid w:val="008A1A69"/>
    <w:rsid w:val="008B0E98"/>
    <w:rsid w:val="008B21CF"/>
    <w:rsid w:val="008B28F3"/>
    <w:rsid w:val="008B4B0F"/>
    <w:rsid w:val="008B63DE"/>
    <w:rsid w:val="008C19AC"/>
    <w:rsid w:val="008C324B"/>
    <w:rsid w:val="008C3668"/>
    <w:rsid w:val="008C4674"/>
    <w:rsid w:val="008C5799"/>
    <w:rsid w:val="008C6474"/>
    <w:rsid w:val="008D007B"/>
    <w:rsid w:val="008D04AD"/>
    <w:rsid w:val="008D0F10"/>
    <w:rsid w:val="008E2216"/>
    <w:rsid w:val="008E3A96"/>
    <w:rsid w:val="008F1000"/>
    <w:rsid w:val="008F24F9"/>
    <w:rsid w:val="00900E28"/>
    <w:rsid w:val="00912A21"/>
    <w:rsid w:val="00923C9D"/>
    <w:rsid w:val="00923D72"/>
    <w:rsid w:val="009248C6"/>
    <w:rsid w:val="00930076"/>
    <w:rsid w:val="00931727"/>
    <w:rsid w:val="00933F5D"/>
    <w:rsid w:val="0093792B"/>
    <w:rsid w:val="009437A3"/>
    <w:rsid w:val="00944979"/>
    <w:rsid w:val="00946588"/>
    <w:rsid w:val="00951247"/>
    <w:rsid w:val="00952950"/>
    <w:rsid w:val="00955861"/>
    <w:rsid w:val="00962137"/>
    <w:rsid w:val="00966DD8"/>
    <w:rsid w:val="00972E82"/>
    <w:rsid w:val="00973CAD"/>
    <w:rsid w:val="00977E05"/>
    <w:rsid w:val="0098076A"/>
    <w:rsid w:val="00980C67"/>
    <w:rsid w:val="0098288A"/>
    <w:rsid w:val="00982A56"/>
    <w:rsid w:val="00983349"/>
    <w:rsid w:val="009877BC"/>
    <w:rsid w:val="0099267B"/>
    <w:rsid w:val="00994F9B"/>
    <w:rsid w:val="009959A8"/>
    <w:rsid w:val="009A10B5"/>
    <w:rsid w:val="009A246C"/>
    <w:rsid w:val="009A7304"/>
    <w:rsid w:val="009A7C83"/>
    <w:rsid w:val="009B084C"/>
    <w:rsid w:val="009B0BDD"/>
    <w:rsid w:val="009B0CB9"/>
    <w:rsid w:val="009B1B36"/>
    <w:rsid w:val="009B4673"/>
    <w:rsid w:val="009B5161"/>
    <w:rsid w:val="009B749A"/>
    <w:rsid w:val="009B7A3B"/>
    <w:rsid w:val="009C2F56"/>
    <w:rsid w:val="009C40F1"/>
    <w:rsid w:val="009C46D8"/>
    <w:rsid w:val="009C660C"/>
    <w:rsid w:val="009C6D45"/>
    <w:rsid w:val="009C6EA9"/>
    <w:rsid w:val="009C7605"/>
    <w:rsid w:val="009D1BA7"/>
    <w:rsid w:val="009D3600"/>
    <w:rsid w:val="009D4506"/>
    <w:rsid w:val="009D4A9B"/>
    <w:rsid w:val="009D57F5"/>
    <w:rsid w:val="009D5C7D"/>
    <w:rsid w:val="009D5F0E"/>
    <w:rsid w:val="009E134B"/>
    <w:rsid w:val="009E383E"/>
    <w:rsid w:val="009F1375"/>
    <w:rsid w:val="009F3CB9"/>
    <w:rsid w:val="00A007C5"/>
    <w:rsid w:val="00A056B3"/>
    <w:rsid w:val="00A12225"/>
    <w:rsid w:val="00A124B8"/>
    <w:rsid w:val="00A17B4A"/>
    <w:rsid w:val="00A23745"/>
    <w:rsid w:val="00A238E2"/>
    <w:rsid w:val="00A3594A"/>
    <w:rsid w:val="00A35EEC"/>
    <w:rsid w:val="00A4053B"/>
    <w:rsid w:val="00A437AE"/>
    <w:rsid w:val="00A472ED"/>
    <w:rsid w:val="00A52A00"/>
    <w:rsid w:val="00A55108"/>
    <w:rsid w:val="00A60921"/>
    <w:rsid w:val="00A6572A"/>
    <w:rsid w:val="00A6758D"/>
    <w:rsid w:val="00A70DAB"/>
    <w:rsid w:val="00A74630"/>
    <w:rsid w:val="00A74C63"/>
    <w:rsid w:val="00A87164"/>
    <w:rsid w:val="00A912ED"/>
    <w:rsid w:val="00A9193F"/>
    <w:rsid w:val="00AA0ECF"/>
    <w:rsid w:val="00AA6651"/>
    <w:rsid w:val="00AA7FB8"/>
    <w:rsid w:val="00AB0D2B"/>
    <w:rsid w:val="00AB17DE"/>
    <w:rsid w:val="00AB1A45"/>
    <w:rsid w:val="00AB4F84"/>
    <w:rsid w:val="00AB5946"/>
    <w:rsid w:val="00AC1C37"/>
    <w:rsid w:val="00AC3335"/>
    <w:rsid w:val="00AC46DD"/>
    <w:rsid w:val="00AC545A"/>
    <w:rsid w:val="00AC5A30"/>
    <w:rsid w:val="00AC5BC3"/>
    <w:rsid w:val="00AC70F0"/>
    <w:rsid w:val="00AD090D"/>
    <w:rsid w:val="00AD30D9"/>
    <w:rsid w:val="00AD4543"/>
    <w:rsid w:val="00AD75E9"/>
    <w:rsid w:val="00AE2BF9"/>
    <w:rsid w:val="00AE3ABF"/>
    <w:rsid w:val="00AE6228"/>
    <w:rsid w:val="00AE6237"/>
    <w:rsid w:val="00AE7D42"/>
    <w:rsid w:val="00AF1671"/>
    <w:rsid w:val="00AF465C"/>
    <w:rsid w:val="00AF4E7D"/>
    <w:rsid w:val="00AF5DF2"/>
    <w:rsid w:val="00AF71DE"/>
    <w:rsid w:val="00AF7E9F"/>
    <w:rsid w:val="00B010DF"/>
    <w:rsid w:val="00B01592"/>
    <w:rsid w:val="00B01BD5"/>
    <w:rsid w:val="00B04BC2"/>
    <w:rsid w:val="00B06AE1"/>
    <w:rsid w:val="00B22C77"/>
    <w:rsid w:val="00B22CEB"/>
    <w:rsid w:val="00B235F5"/>
    <w:rsid w:val="00B24208"/>
    <w:rsid w:val="00B2421E"/>
    <w:rsid w:val="00B27339"/>
    <w:rsid w:val="00B31FD2"/>
    <w:rsid w:val="00B3513A"/>
    <w:rsid w:val="00B37624"/>
    <w:rsid w:val="00B40A2F"/>
    <w:rsid w:val="00B45902"/>
    <w:rsid w:val="00B45FBC"/>
    <w:rsid w:val="00B55D40"/>
    <w:rsid w:val="00B56125"/>
    <w:rsid w:val="00B576DB"/>
    <w:rsid w:val="00B6276B"/>
    <w:rsid w:val="00B64013"/>
    <w:rsid w:val="00B66B2F"/>
    <w:rsid w:val="00B675DE"/>
    <w:rsid w:val="00B7335F"/>
    <w:rsid w:val="00B75AA7"/>
    <w:rsid w:val="00B765D8"/>
    <w:rsid w:val="00B803F5"/>
    <w:rsid w:val="00B86661"/>
    <w:rsid w:val="00B953CC"/>
    <w:rsid w:val="00B9725B"/>
    <w:rsid w:val="00BA1B24"/>
    <w:rsid w:val="00BA26B4"/>
    <w:rsid w:val="00BA26CD"/>
    <w:rsid w:val="00BA2DE5"/>
    <w:rsid w:val="00BA37AF"/>
    <w:rsid w:val="00BA551C"/>
    <w:rsid w:val="00BB3E6E"/>
    <w:rsid w:val="00BB6BB9"/>
    <w:rsid w:val="00BC1F60"/>
    <w:rsid w:val="00BC20EC"/>
    <w:rsid w:val="00BC6FAC"/>
    <w:rsid w:val="00BC7841"/>
    <w:rsid w:val="00BD2206"/>
    <w:rsid w:val="00BD46EF"/>
    <w:rsid w:val="00BD4DC0"/>
    <w:rsid w:val="00BE21D4"/>
    <w:rsid w:val="00BE26F8"/>
    <w:rsid w:val="00BF64B7"/>
    <w:rsid w:val="00C04D10"/>
    <w:rsid w:val="00C10CF0"/>
    <w:rsid w:val="00C115AA"/>
    <w:rsid w:val="00C17067"/>
    <w:rsid w:val="00C23F46"/>
    <w:rsid w:val="00C30F31"/>
    <w:rsid w:val="00C31BD6"/>
    <w:rsid w:val="00C34814"/>
    <w:rsid w:val="00C353B6"/>
    <w:rsid w:val="00C35DB3"/>
    <w:rsid w:val="00C366C2"/>
    <w:rsid w:val="00C412C8"/>
    <w:rsid w:val="00C464C5"/>
    <w:rsid w:val="00C50D20"/>
    <w:rsid w:val="00C52695"/>
    <w:rsid w:val="00C63CC4"/>
    <w:rsid w:val="00C64743"/>
    <w:rsid w:val="00C6640B"/>
    <w:rsid w:val="00C66A14"/>
    <w:rsid w:val="00C71425"/>
    <w:rsid w:val="00C85443"/>
    <w:rsid w:val="00C855A6"/>
    <w:rsid w:val="00C866EF"/>
    <w:rsid w:val="00C875C6"/>
    <w:rsid w:val="00C87D5B"/>
    <w:rsid w:val="00C904E6"/>
    <w:rsid w:val="00C909BF"/>
    <w:rsid w:val="00C915E0"/>
    <w:rsid w:val="00C9368D"/>
    <w:rsid w:val="00C96F7B"/>
    <w:rsid w:val="00CA05B4"/>
    <w:rsid w:val="00CA0AF7"/>
    <w:rsid w:val="00CA118A"/>
    <w:rsid w:val="00CA3CC7"/>
    <w:rsid w:val="00CA65AB"/>
    <w:rsid w:val="00CA6659"/>
    <w:rsid w:val="00CA7359"/>
    <w:rsid w:val="00CA7A10"/>
    <w:rsid w:val="00CA7E73"/>
    <w:rsid w:val="00CB062A"/>
    <w:rsid w:val="00CB0E7E"/>
    <w:rsid w:val="00CB4F03"/>
    <w:rsid w:val="00CB63BE"/>
    <w:rsid w:val="00CB6727"/>
    <w:rsid w:val="00CB742E"/>
    <w:rsid w:val="00CB7BDC"/>
    <w:rsid w:val="00CC0095"/>
    <w:rsid w:val="00CC0DEF"/>
    <w:rsid w:val="00CD0BE2"/>
    <w:rsid w:val="00CD2E15"/>
    <w:rsid w:val="00CD45D0"/>
    <w:rsid w:val="00CD5534"/>
    <w:rsid w:val="00CE1F7E"/>
    <w:rsid w:val="00CE3E58"/>
    <w:rsid w:val="00CF4B4E"/>
    <w:rsid w:val="00D00185"/>
    <w:rsid w:val="00D03389"/>
    <w:rsid w:val="00D03B4D"/>
    <w:rsid w:val="00D10897"/>
    <w:rsid w:val="00D12D5F"/>
    <w:rsid w:val="00D139FE"/>
    <w:rsid w:val="00D14E4D"/>
    <w:rsid w:val="00D160C0"/>
    <w:rsid w:val="00D1640F"/>
    <w:rsid w:val="00D1753C"/>
    <w:rsid w:val="00D20783"/>
    <w:rsid w:val="00D207E8"/>
    <w:rsid w:val="00D23A63"/>
    <w:rsid w:val="00D24B87"/>
    <w:rsid w:val="00D27DF2"/>
    <w:rsid w:val="00D31B1A"/>
    <w:rsid w:val="00D3549C"/>
    <w:rsid w:val="00D43073"/>
    <w:rsid w:val="00D522C1"/>
    <w:rsid w:val="00D555B9"/>
    <w:rsid w:val="00D56BEE"/>
    <w:rsid w:val="00D57E04"/>
    <w:rsid w:val="00D62BB9"/>
    <w:rsid w:val="00D64C0B"/>
    <w:rsid w:val="00D6623A"/>
    <w:rsid w:val="00D70BEE"/>
    <w:rsid w:val="00D72CDD"/>
    <w:rsid w:val="00D83A27"/>
    <w:rsid w:val="00D84F4B"/>
    <w:rsid w:val="00D858D2"/>
    <w:rsid w:val="00D864C0"/>
    <w:rsid w:val="00D8749F"/>
    <w:rsid w:val="00D87CBE"/>
    <w:rsid w:val="00D924E3"/>
    <w:rsid w:val="00D9489C"/>
    <w:rsid w:val="00D94B91"/>
    <w:rsid w:val="00D958CA"/>
    <w:rsid w:val="00D967D8"/>
    <w:rsid w:val="00D96C3E"/>
    <w:rsid w:val="00DA7C2C"/>
    <w:rsid w:val="00DB4C27"/>
    <w:rsid w:val="00DC129E"/>
    <w:rsid w:val="00DC1544"/>
    <w:rsid w:val="00DC15C2"/>
    <w:rsid w:val="00DC2246"/>
    <w:rsid w:val="00DC30CF"/>
    <w:rsid w:val="00DC346C"/>
    <w:rsid w:val="00DD098A"/>
    <w:rsid w:val="00DD0DC2"/>
    <w:rsid w:val="00DD1966"/>
    <w:rsid w:val="00DF0271"/>
    <w:rsid w:val="00DF1FBB"/>
    <w:rsid w:val="00DF52B5"/>
    <w:rsid w:val="00DF664D"/>
    <w:rsid w:val="00DF771F"/>
    <w:rsid w:val="00E01048"/>
    <w:rsid w:val="00E03BB2"/>
    <w:rsid w:val="00E03DC7"/>
    <w:rsid w:val="00E05E4E"/>
    <w:rsid w:val="00E07C11"/>
    <w:rsid w:val="00E07EF8"/>
    <w:rsid w:val="00E12193"/>
    <w:rsid w:val="00E22FA4"/>
    <w:rsid w:val="00E2356C"/>
    <w:rsid w:val="00E27131"/>
    <w:rsid w:val="00E3077B"/>
    <w:rsid w:val="00E41A61"/>
    <w:rsid w:val="00E42DB5"/>
    <w:rsid w:val="00E435C1"/>
    <w:rsid w:val="00E43B39"/>
    <w:rsid w:val="00E52B76"/>
    <w:rsid w:val="00E53D4B"/>
    <w:rsid w:val="00E56423"/>
    <w:rsid w:val="00E57F41"/>
    <w:rsid w:val="00E60059"/>
    <w:rsid w:val="00E6261E"/>
    <w:rsid w:val="00E706A9"/>
    <w:rsid w:val="00E70780"/>
    <w:rsid w:val="00E75D1A"/>
    <w:rsid w:val="00E80C84"/>
    <w:rsid w:val="00E8169B"/>
    <w:rsid w:val="00E8271B"/>
    <w:rsid w:val="00E90D79"/>
    <w:rsid w:val="00E92D61"/>
    <w:rsid w:val="00E937D2"/>
    <w:rsid w:val="00E95F24"/>
    <w:rsid w:val="00E97294"/>
    <w:rsid w:val="00EA075E"/>
    <w:rsid w:val="00EA0C63"/>
    <w:rsid w:val="00EA1C05"/>
    <w:rsid w:val="00EA4547"/>
    <w:rsid w:val="00EA5456"/>
    <w:rsid w:val="00EA609F"/>
    <w:rsid w:val="00EA732E"/>
    <w:rsid w:val="00EB121B"/>
    <w:rsid w:val="00EB2F8A"/>
    <w:rsid w:val="00EB30BC"/>
    <w:rsid w:val="00EB342E"/>
    <w:rsid w:val="00EB464B"/>
    <w:rsid w:val="00EC1411"/>
    <w:rsid w:val="00EC2F95"/>
    <w:rsid w:val="00EC37C1"/>
    <w:rsid w:val="00ED1777"/>
    <w:rsid w:val="00ED235E"/>
    <w:rsid w:val="00ED2F78"/>
    <w:rsid w:val="00ED3586"/>
    <w:rsid w:val="00ED48AA"/>
    <w:rsid w:val="00ED523C"/>
    <w:rsid w:val="00EE3A87"/>
    <w:rsid w:val="00EE4EA7"/>
    <w:rsid w:val="00EE695B"/>
    <w:rsid w:val="00EF0FD6"/>
    <w:rsid w:val="00EF1D5A"/>
    <w:rsid w:val="00EF521C"/>
    <w:rsid w:val="00F0356F"/>
    <w:rsid w:val="00F04749"/>
    <w:rsid w:val="00F05D43"/>
    <w:rsid w:val="00F10ACB"/>
    <w:rsid w:val="00F17D79"/>
    <w:rsid w:val="00F17E7D"/>
    <w:rsid w:val="00F2390C"/>
    <w:rsid w:val="00F24FB8"/>
    <w:rsid w:val="00F320FC"/>
    <w:rsid w:val="00F33559"/>
    <w:rsid w:val="00F365A9"/>
    <w:rsid w:val="00F376F9"/>
    <w:rsid w:val="00F44D02"/>
    <w:rsid w:val="00F469D7"/>
    <w:rsid w:val="00F52209"/>
    <w:rsid w:val="00F52557"/>
    <w:rsid w:val="00F529BC"/>
    <w:rsid w:val="00F55061"/>
    <w:rsid w:val="00F56DB6"/>
    <w:rsid w:val="00F57D1A"/>
    <w:rsid w:val="00F6473E"/>
    <w:rsid w:val="00F6775C"/>
    <w:rsid w:val="00F70539"/>
    <w:rsid w:val="00F70659"/>
    <w:rsid w:val="00F70E51"/>
    <w:rsid w:val="00F7116E"/>
    <w:rsid w:val="00F73AA4"/>
    <w:rsid w:val="00F82DB1"/>
    <w:rsid w:val="00F84757"/>
    <w:rsid w:val="00F91B98"/>
    <w:rsid w:val="00F92343"/>
    <w:rsid w:val="00FA00F6"/>
    <w:rsid w:val="00FA177C"/>
    <w:rsid w:val="00FA1BFE"/>
    <w:rsid w:val="00FA2E58"/>
    <w:rsid w:val="00FA2F7A"/>
    <w:rsid w:val="00FA3FA7"/>
    <w:rsid w:val="00FA6A99"/>
    <w:rsid w:val="00FB3051"/>
    <w:rsid w:val="00FB5AAB"/>
    <w:rsid w:val="00FC0162"/>
    <w:rsid w:val="00FC2C16"/>
    <w:rsid w:val="00FD0415"/>
    <w:rsid w:val="00FD2E71"/>
    <w:rsid w:val="00FD37A7"/>
    <w:rsid w:val="00FD7B37"/>
    <w:rsid w:val="00FE017F"/>
    <w:rsid w:val="00FE34A9"/>
    <w:rsid w:val="00FF3AE0"/>
    <w:rsid w:val="00FF6152"/>
    <w:rsid w:val="00FF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E8BC0"/>
  <w15:docId w15:val="{F7CF3B9D-1578-4580-98EA-754291EA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F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0C24"/>
    <w:pPr>
      <w:autoSpaceDE w:val="0"/>
      <w:autoSpaceDN w:val="0"/>
      <w:adjustRightInd w:val="0"/>
    </w:pPr>
    <w:rPr>
      <w:color w:val="000000"/>
      <w:sz w:val="24"/>
      <w:szCs w:val="24"/>
    </w:rPr>
  </w:style>
  <w:style w:type="character" w:styleId="a3">
    <w:name w:val="Hyperlink"/>
    <w:rsid w:val="005D0B4C"/>
    <w:rPr>
      <w:color w:val="0000FF"/>
      <w:u w:val="single"/>
    </w:rPr>
  </w:style>
  <w:style w:type="paragraph" w:styleId="a4">
    <w:name w:val="Balloon Text"/>
    <w:basedOn w:val="a"/>
    <w:link w:val="a5"/>
    <w:rsid w:val="00E43B39"/>
    <w:rPr>
      <w:rFonts w:ascii="Tahoma" w:hAnsi="Tahoma"/>
      <w:szCs w:val="16"/>
      <w:lang w:val="x-none" w:eastAsia="x-none"/>
    </w:rPr>
  </w:style>
  <w:style w:type="character" w:customStyle="1" w:styleId="a5">
    <w:name w:val="Текст выноски Знак"/>
    <w:link w:val="a4"/>
    <w:rsid w:val="00E43B39"/>
    <w:rPr>
      <w:rFonts w:ascii="Tahoma" w:hAnsi="Tahoma" w:cs="Tahoma"/>
      <w:sz w:val="24"/>
      <w:szCs w:val="16"/>
    </w:rPr>
  </w:style>
  <w:style w:type="table" w:styleId="a6">
    <w:name w:val="Table Grid"/>
    <w:basedOn w:val="a1"/>
    <w:uiPriority w:val="39"/>
    <w:rsid w:val="0099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D43073"/>
    <w:rPr>
      <w:sz w:val="16"/>
      <w:szCs w:val="16"/>
    </w:rPr>
  </w:style>
  <w:style w:type="paragraph" w:styleId="a8">
    <w:name w:val="annotation text"/>
    <w:basedOn w:val="a"/>
    <w:link w:val="a9"/>
    <w:rsid w:val="00D43073"/>
    <w:rPr>
      <w:sz w:val="20"/>
      <w:szCs w:val="20"/>
    </w:rPr>
  </w:style>
  <w:style w:type="character" w:customStyle="1" w:styleId="a9">
    <w:name w:val="Текст примечания Знак"/>
    <w:basedOn w:val="a0"/>
    <w:link w:val="a8"/>
    <w:rsid w:val="00D43073"/>
  </w:style>
  <w:style w:type="paragraph" w:styleId="aa">
    <w:name w:val="annotation subject"/>
    <w:basedOn w:val="a8"/>
    <w:next w:val="a8"/>
    <w:link w:val="ab"/>
    <w:rsid w:val="00D43073"/>
    <w:rPr>
      <w:b/>
      <w:bCs/>
    </w:rPr>
  </w:style>
  <w:style w:type="character" w:customStyle="1" w:styleId="ab">
    <w:name w:val="Тема примечания Знак"/>
    <w:link w:val="aa"/>
    <w:rsid w:val="00D43073"/>
    <w:rPr>
      <w:b/>
      <w:bCs/>
    </w:rPr>
  </w:style>
  <w:style w:type="paragraph" w:styleId="ac">
    <w:name w:val="List Paragraph"/>
    <w:basedOn w:val="a"/>
    <w:link w:val="ad"/>
    <w:uiPriority w:val="34"/>
    <w:qFormat/>
    <w:rsid w:val="00AE6237"/>
    <w:pPr>
      <w:ind w:left="720"/>
      <w:contextualSpacing/>
    </w:pPr>
  </w:style>
  <w:style w:type="character" w:customStyle="1" w:styleId="ad">
    <w:name w:val="Абзац списка Знак"/>
    <w:link w:val="ac"/>
    <w:uiPriority w:val="34"/>
    <w:locked/>
    <w:rsid w:val="004931B5"/>
    <w:rPr>
      <w:sz w:val="24"/>
      <w:szCs w:val="24"/>
    </w:rPr>
  </w:style>
  <w:style w:type="character" w:customStyle="1" w:styleId="ae">
    <w:name w:val="Основной текст_"/>
    <w:basedOn w:val="a0"/>
    <w:link w:val="2"/>
    <w:rsid w:val="00EB464B"/>
    <w:rPr>
      <w:spacing w:val="-2"/>
      <w:sz w:val="23"/>
      <w:szCs w:val="23"/>
      <w:shd w:val="clear" w:color="auto" w:fill="FFFFFF"/>
    </w:rPr>
  </w:style>
  <w:style w:type="paragraph" w:customStyle="1" w:styleId="2">
    <w:name w:val="Основной текст2"/>
    <w:basedOn w:val="a"/>
    <w:link w:val="ae"/>
    <w:rsid w:val="00EB464B"/>
    <w:pPr>
      <w:widowControl w:val="0"/>
      <w:shd w:val="clear" w:color="auto" w:fill="FFFFFF"/>
      <w:spacing w:after="180" w:line="274" w:lineRule="exact"/>
      <w:ind w:firstLine="720"/>
      <w:jc w:val="both"/>
    </w:pPr>
    <w:rPr>
      <w:spacing w:val="-2"/>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851">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61106697">
      <w:bodyDiv w:val="1"/>
      <w:marLeft w:val="0"/>
      <w:marRight w:val="0"/>
      <w:marTop w:val="0"/>
      <w:marBottom w:val="0"/>
      <w:divBdr>
        <w:top w:val="none" w:sz="0" w:space="0" w:color="auto"/>
        <w:left w:val="none" w:sz="0" w:space="0" w:color="auto"/>
        <w:bottom w:val="none" w:sz="0" w:space="0" w:color="auto"/>
        <w:right w:val="none" w:sz="0" w:space="0" w:color="auto"/>
      </w:divBdr>
    </w:div>
    <w:div w:id="76438280">
      <w:bodyDiv w:val="1"/>
      <w:marLeft w:val="0"/>
      <w:marRight w:val="0"/>
      <w:marTop w:val="0"/>
      <w:marBottom w:val="0"/>
      <w:divBdr>
        <w:top w:val="none" w:sz="0" w:space="0" w:color="auto"/>
        <w:left w:val="none" w:sz="0" w:space="0" w:color="auto"/>
        <w:bottom w:val="none" w:sz="0" w:space="0" w:color="auto"/>
        <w:right w:val="none" w:sz="0" w:space="0" w:color="auto"/>
      </w:divBdr>
    </w:div>
    <w:div w:id="87891533">
      <w:bodyDiv w:val="1"/>
      <w:marLeft w:val="0"/>
      <w:marRight w:val="0"/>
      <w:marTop w:val="0"/>
      <w:marBottom w:val="0"/>
      <w:divBdr>
        <w:top w:val="none" w:sz="0" w:space="0" w:color="auto"/>
        <w:left w:val="none" w:sz="0" w:space="0" w:color="auto"/>
        <w:bottom w:val="none" w:sz="0" w:space="0" w:color="auto"/>
        <w:right w:val="none" w:sz="0" w:space="0" w:color="auto"/>
      </w:divBdr>
    </w:div>
    <w:div w:id="108667846">
      <w:bodyDiv w:val="1"/>
      <w:marLeft w:val="0"/>
      <w:marRight w:val="0"/>
      <w:marTop w:val="0"/>
      <w:marBottom w:val="0"/>
      <w:divBdr>
        <w:top w:val="none" w:sz="0" w:space="0" w:color="auto"/>
        <w:left w:val="none" w:sz="0" w:space="0" w:color="auto"/>
        <w:bottom w:val="none" w:sz="0" w:space="0" w:color="auto"/>
        <w:right w:val="none" w:sz="0" w:space="0" w:color="auto"/>
      </w:divBdr>
    </w:div>
    <w:div w:id="109785647">
      <w:bodyDiv w:val="1"/>
      <w:marLeft w:val="0"/>
      <w:marRight w:val="0"/>
      <w:marTop w:val="0"/>
      <w:marBottom w:val="0"/>
      <w:divBdr>
        <w:top w:val="none" w:sz="0" w:space="0" w:color="auto"/>
        <w:left w:val="none" w:sz="0" w:space="0" w:color="auto"/>
        <w:bottom w:val="none" w:sz="0" w:space="0" w:color="auto"/>
        <w:right w:val="none" w:sz="0" w:space="0" w:color="auto"/>
      </w:divBdr>
    </w:div>
    <w:div w:id="116610052">
      <w:bodyDiv w:val="1"/>
      <w:marLeft w:val="0"/>
      <w:marRight w:val="0"/>
      <w:marTop w:val="0"/>
      <w:marBottom w:val="0"/>
      <w:divBdr>
        <w:top w:val="none" w:sz="0" w:space="0" w:color="auto"/>
        <w:left w:val="none" w:sz="0" w:space="0" w:color="auto"/>
        <w:bottom w:val="none" w:sz="0" w:space="0" w:color="auto"/>
        <w:right w:val="none" w:sz="0" w:space="0" w:color="auto"/>
      </w:divBdr>
    </w:div>
    <w:div w:id="132213216">
      <w:bodyDiv w:val="1"/>
      <w:marLeft w:val="0"/>
      <w:marRight w:val="0"/>
      <w:marTop w:val="0"/>
      <w:marBottom w:val="0"/>
      <w:divBdr>
        <w:top w:val="none" w:sz="0" w:space="0" w:color="auto"/>
        <w:left w:val="none" w:sz="0" w:space="0" w:color="auto"/>
        <w:bottom w:val="none" w:sz="0" w:space="0" w:color="auto"/>
        <w:right w:val="none" w:sz="0" w:space="0" w:color="auto"/>
      </w:divBdr>
    </w:div>
    <w:div w:id="195315936">
      <w:bodyDiv w:val="1"/>
      <w:marLeft w:val="0"/>
      <w:marRight w:val="0"/>
      <w:marTop w:val="0"/>
      <w:marBottom w:val="0"/>
      <w:divBdr>
        <w:top w:val="none" w:sz="0" w:space="0" w:color="auto"/>
        <w:left w:val="none" w:sz="0" w:space="0" w:color="auto"/>
        <w:bottom w:val="none" w:sz="0" w:space="0" w:color="auto"/>
        <w:right w:val="none" w:sz="0" w:space="0" w:color="auto"/>
      </w:divBdr>
    </w:div>
    <w:div w:id="198469708">
      <w:bodyDiv w:val="1"/>
      <w:marLeft w:val="0"/>
      <w:marRight w:val="0"/>
      <w:marTop w:val="0"/>
      <w:marBottom w:val="0"/>
      <w:divBdr>
        <w:top w:val="none" w:sz="0" w:space="0" w:color="auto"/>
        <w:left w:val="none" w:sz="0" w:space="0" w:color="auto"/>
        <w:bottom w:val="none" w:sz="0" w:space="0" w:color="auto"/>
        <w:right w:val="none" w:sz="0" w:space="0" w:color="auto"/>
      </w:divBdr>
    </w:div>
    <w:div w:id="245502273">
      <w:bodyDiv w:val="1"/>
      <w:marLeft w:val="0"/>
      <w:marRight w:val="0"/>
      <w:marTop w:val="0"/>
      <w:marBottom w:val="0"/>
      <w:divBdr>
        <w:top w:val="none" w:sz="0" w:space="0" w:color="auto"/>
        <w:left w:val="none" w:sz="0" w:space="0" w:color="auto"/>
        <w:bottom w:val="none" w:sz="0" w:space="0" w:color="auto"/>
        <w:right w:val="none" w:sz="0" w:space="0" w:color="auto"/>
      </w:divBdr>
    </w:div>
    <w:div w:id="255095895">
      <w:bodyDiv w:val="1"/>
      <w:marLeft w:val="0"/>
      <w:marRight w:val="0"/>
      <w:marTop w:val="0"/>
      <w:marBottom w:val="0"/>
      <w:divBdr>
        <w:top w:val="none" w:sz="0" w:space="0" w:color="auto"/>
        <w:left w:val="none" w:sz="0" w:space="0" w:color="auto"/>
        <w:bottom w:val="none" w:sz="0" w:space="0" w:color="auto"/>
        <w:right w:val="none" w:sz="0" w:space="0" w:color="auto"/>
      </w:divBdr>
    </w:div>
    <w:div w:id="259337496">
      <w:bodyDiv w:val="1"/>
      <w:marLeft w:val="0"/>
      <w:marRight w:val="0"/>
      <w:marTop w:val="0"/>
      <w:marBottom w:val="0"/>
      <w:divBdr>
        <w:top w:val="none" w:sz="0" w:space="0" w:color="auto"/>
        <w:left w:val="none" w:sz="0" w:space="0" w:color="auto"/>
        <w:bottom w:val="none" w:sz="0" w:space="0" w:color="auto"/>
        <w:right w:val="none" w:sz="0" w:space="0" w:color="auto"/>
      </w:divBdr>
    </w:div>
    <w:div w:id="269437161">
      <w:bodyDiv w:val="1"/>
      <w:marLeft w:val="0"/>
      <w:marRight w:val="0"/>
      <w:marTop w:val="0"/>
      <w:marBottom w:val="0"/>
      <w:divBdr>
        <w:top w:val="none" w:sz="0" w:space="0" w:color="auto"/>
        <w:left w:val="none" w:sz="0" w:space="0" w:color="auto"/>
        <w:bottom w:val="none" w:sz="0" w:space="0" w:color="auto"/>
        <w:right w:val="none" w:sz="0" w:space="0" w:color="auto"/>
      </w:divBdr>
    </w:div>
    <w:div w:id="277370100">
      <w:bodyDiv w:val="1"/>
      <w:marLeft w:val="0"/>
      <w:marRight w:val="0"/>
      <w:marTop w:val="0"/>
      <w:marBottom w:val="0"/>
      <w:divBdr>
        <w:top w:val="none" w:sz="0" w:space="0" w:color="auto"/>
        <w:left w:val="none" w:sz="0" w:space="0" w:color="auto"/>
        <w:bottom w:val="none" w:sz="0" w:space="0" w:color="auto"/>
        <w:right w:val="none" w:sz="0" w:space="0" w:color="auto"/>
      </w:divBdr>
    </w:div>
    <w:div w:id="288362193">
      <w:bodyDiv w:val="1"/>
      <w:marLeft w:val="0"/>
      <w:marRight w:val="0"/>
      <w:marTop w:val="0"/>
      <w:marBottom w:val="0"/>
      <w:divBdr>
        <w:top w:val="none" w:sz="0" w:space="0" w:color="auto"/>
        <w:left w:val="none" w:sz="0" w:space="0" w:color="auto"/>
        <w:bottom w:val="none" w:sz="0" w:space="0" w:color="auto"/>
        <w:right w:val="none" w:sz="0" w:space="0" w:color="auto"/>
      </w:divBdr>
    </w:div>
    <w:div w:id="296227447">
      <w:bodyDiv w:val="1"/>
      <w:marLeft w:val="0"/>
      <w:marRight w:val="0"/>
      <w:marTop w:val="0"/>
      <w:marBottom w:val="0"/>
      <w:divBdr>
        <w:top w:val="none" w:sz="0" w:space="0" w:color="auto"/>
        <w:left w:val="none" w:sz="0" w:space="0" w:color="auto"/>
        <w:bottom w:val="none" w:sz="0" w:space="0" w:color="auto"/>
        <w:right w:val="none" w:sz="0" w:space="0" w:color="auto"/>
      </w:divBdr>
    </w:div>
    <w:div w:id="332605655">
      <w:bodyDiv w:val="1"/>
      <w:marLeft w:val="0"/>
      <w:marRight w:val="0"/>
      <w:marTop w:val="0"/>
      <w:marBottom w:val="0"/>
      <w:divBdr>
        <w:top w:val="none" w:sz="0" w:space="0" w:color="auto"/>
        <w:left w:val="none" w:sz="0" w:space="0" w:color="auto"/>
        <w:bottom w:val="none" w:sz="0" w:space="0" w:color="auto"/>
        <w:right w:val="none" w:sz="0" w:space="0" w:color="auto"/>
      </w:divBdr>
    </w:div>
    <w:div w:id="341274794">
      <w:bodyDiv w:val="1"/>
      <w:marLeft w:val="0"/>
      <w:marRight w:val="0"/>
      <w:marTop w:val="0"/>
      <w:marBottom w:val="0"/>
      <w:divBdr>
        <w:top w:val="none" w:sz="0" w:space="0" w:color="auto"/>
        <w:left w:val="none" w:sz="0" w:space="0" w:color="auto"/>
        <w:bottom w:val="none" w:sz="0" w:space="0" w:color="auto"/>
        <w:right w:val="none" w:sz="0" w:space="0" w:color="auto"/>
      </w:divBdr>
    </w:div>
    <w:div w:id="344206677">
      <w:bodyDiv w:val="1"/>
      <w:marLeft w:val="0"/>
      <w:marRight w:val="0"/>
      <w:marTop w:val="0"/>
      <w:marBottom w:val="0"/>
      <w:divBdr>
        <w:top w:val="none" w:sz="0" w:space="0" w:color="auto"/>
        <w:left w:val="none" w:sz="0" w:space="0" w:color="auto"/>
        <w:bottom w:val="none" w:sz="0" w:space="0" w:color="auto"/>
        <w:right w:val="none" w:sz="0" w:space="0" w:color="auto"/>
      </w:divBdr>
    </w:div>
    <w:div w:id="492182050">
      <w:bodyDiv w:val="1"/>
      <w:marLeft w:val="0"/>
      <w:marRight w:val="0"/>
      <w:marTop w:val="0"/>
      <w:marBottom w:val="0"/>
      <w:divBdr>
        <w:top w:val="none" w:sz="0" w:space="0" w:color="auto"/>
        <w:left w:val="none" w:sz="0" w:space="0" w:color="auto"/>
        <w:bottom w:val="none" w:sz="0" w:space="0" w:color="auto"/>
        <w:right w:val="none" w:sz="0" w:space="0" w:color="auto"/>
      </w:divBdr>
    </w:div>
    <w:div w:id="492720363">
      <w:bodyDiv w:val="1"/>
      <w:marLeft w:val="0"/>
      <w:marRight w:val="0"/>
      <w:marTop w:val="0"/>
      <w:marBottom w:val="0"/>
      <w:divBdr>
        <w:top w:val="none" w:sz="0" w:space="0" w:color="auto"/>
        <w:left w:val="none" w:sz="0" w:space="0" w:color="auto"/>
        <w:bottom w:val="none" w:sz="0" w:space="0" w:color="auto"/>
        <w:right w:val="none" w:sz="0" w:space="0" w:color="auto"/>
      </w:divBdr>
    </w:div>
    <w:div w:id="493766825">
      <w:bodyDiv w:val="1"/>
      <w:marLeft w:val="0"/>
      <w:marRight w:val="0"/>
      <w:marTop w:val="0"/>
      <w:marBottom w:val="0"/>
      <w:divBdr>
        <w:top w:val="none" w:sz="0" w:space="0" w:color="auto"/>
        <w:left w:val="none" w:sz="0" w:space="0" w:color="auto"/>
        <w:bottom w:val="none" w:sz="0" w:space="0" w:color="auto"/>
        <w:right w:val="none" w:sz="0" w:space="0" w:color="auto"/>
      </w:divBdr>
    </w:div>
    <w:div w:id="498353744">
      <w:bodyDiv w:val="1"/>
      <w:marLeft w:val="0"/>
      <w:marRight w:val="0"/>
      <w:marTop w:val="0"/>
      <w:marBottom w:val="0"/>
      <w:divBdr>
        <w:top w:val="none" w:sz="0" w:space="0" w:color="auto"/>
        <w:left w:val="none" w:sz="0" w:space="0" w:color="auto"/>
        <w:bottom w:val="none" w:sz="0" w:space="0" w:color="auto"/>
        <w:right w:val="none" w:sz="0" w:space="0" w:color="auto"/>
      </w:divBdr>
    </w:div>
    <w:div w:id="524293346">
      <w:bodyDiv w:val="1"/>
      <w:marLeft w:val="0"/>
      <w:marRight w:val="0"/>
      <w:marTop w:val="0"/>
      <w:marBottom w:val="0"/>
      <w:divBdr>
        <w:top w:val="none" w:sz="0" w:space="0" w:color="auto"/>
        <w:left w:val="none" w:sz="0" w:space="0" w:color="auto"/>
        <w:bottom w:val="none" w:sz="0" w:space="0" w:color="auto"/>
        <w:right w:val="none" w:sz="0" w:space="0" w:color="auto"/>
      </w:divBdr>
    </w:div>
    <w:div w:id="545683929">
      <w:bodyDiv w:val="1"/>
      <w:marLeft w:val="0"/>
      <w:marRight w:val="0"/>
      <w:marTop w:val="0"/>
      <w:marBottom w:val="0"/>
      <w:divBdr>
        <w:top w:val="none" w:sz="0" w:space="0" w:color="auto"/>
        <w:left w:val="none" w:sz="0" w:space="0" w:color="auto"/>
        <w:bottom w:val="none" w:sz="0" w:space="0" w:color="auto"/>
        <w:right w:val="none" w:sz="0" w:space="0" w:color="auto"/>
      </w:divBdr>
    </w:div>
    <w:div w:id="559563191">
      <w:bodyDiv w:val="1"/>
      <w:marLeft w:val="0"/>
      <w:marRight w:val="0"/>
      <w:marTop w:val="0"/>
      <w:marBottom w:val="0"/>
      <w:divBdr>
        <w:top w:val="none" w:sz="0" w:space="0" w:color="auto"/>
        <w:left w:val="none" w:sz="0" w:space="0" w:color="auto"/>
        <w:bottom w:val="none" w:sz="0" w:space="0" w:color="auto"/>
        <w:right w:val="none" w:sz="0" w:space="0" w:color="auto"/>
      </w:divBdr>
    </w:div>
    <w:div w:id="613094217">
      <w:bodyDiv w:val="1"/>
      <w:marLeft w:val="0"/>
      <w:marRight w:val="0"/>
      <w:marTop w:val="0"/>
      <w:marBottom w:val="0"/>
      <w:divBdr>
        <w:top w:val="none" w:sz="0" w:space="0" w:color="auto"/>
        <w:left w:val="none" w:sz="0" w:space="0" w:color="auto"/>
        <w:bottom w:val="none" w:sz="0" w:space="0" w:color="auto"/>
        <w:right w:val="none" w:sz="0" w:space="0" w:color="auto"/>
      </w:divBdr>
    </w:div>
    <w:div w:id="688409674">
      <w:bodyDiv w:val="1"/>
      <w:marLeft w:val="0"/>
      <w:marRight w:val="0"/>
      <w:marTop w:val="0"/>
      <w:marBottom w:val="0"/>
      <w:divBdr>
        <w:top w:val="none" w:sz="0" w:space="0" w:color="auto"/>
        <w:left w:val="none" w:sz="0" w:space="0" w:color="auto"/>
        <w:bottom w:val="none" w:sz="0" w:space="0" w:color="auto"/>
        <w:right w:val="none" w:sz="0" w:space="0" w:color="auto"/>
      </w:divBdr>
    </w:div>
    <w:div w:id="702941710">
      <w:bodyDiv w:val="1"/>
      <w:marLeft w:val="0"/>
      <w:marRight w:val="0"/>
      <w:marTop w:val="0"/>
      <w:marBottom w:val="0"/>
      <w:divBdr>
        <w:top w:val="none" w:sz="0" w:space="0" w:color="auto"/>
        <w:left w:val="none" w:sz="0" w:space="0" w:color="auto"/>
        <w:bottom w:val="none" w:sz="0" w:space="0" w:color="auto"/>
        <w:right w:val="none" w:sz="0" w:space="0" w:color="auto"/>
      </w:divBdr>
    </w:div>
    <w:div w:id="705640083">
      <w:bodyDiv w:val="1"/>
      <w:marLeft w:val="0"/>
      <w:marRight w:val="0"/>
      <w:marTop w:val="0"/>
      <w:marBottom w:val="0"/>
      <w:divBdr>
        <w:top w:val="none" w:sz="0" w:space="0" w:color="auto"/>
        <w:left w:val="none" w:sz="0" w:space="0" w:color="auto"/>
        <w:bottom w:val="none" w:sz="0" w:space="0" w:color="auto"/>
        <w:right w:val="none" w:sz="0" w:space="0" w:color="auto"/>
      </w:divBdr>
    </w:div>
    <w:div w:id="716390834">
      <w:bodyDiv w:val="1"/>
      <w:marLeft w:val="0"/>
      <w:marRight w:val="0"/>
      <w:marTop w:val="0"/>
      <w:marBottom w:val="0"/>
      <w:divBdr>
        <w:top w:val="none" w:sz="0" w:space="0" w:color="auto"/>
        <w:left w:val="none" w:sz="0" w:space="0" w:color="auto"/>
        <w:bottom w:val="none" w:sz="0" w:space="0" w:color="auto"/>
        <w:right w:val="none" w:sz="0" w:space="0" w:color="auto"/>
      </w:divBdr>
    </w:div>
    <w:div w:id="759060436">
      <w:bodyDiv w:val="1"/>
      <w:marLeft w:val="0"/>
      <w:marRight w:val="0"/>
      <w:marTop w:val="0"/>
      <w:marBottom w:val="0"/>
      <w:divBdr>
        <w:top w:val="none" w:sz="0" w:space="0" w:color="auto"/>
        <w:left w:val="none" w:sz="0" w:space="0" w:color="auto"/>
        <w:bottom w:val="none" w:sz="0" w:space="0" w:color="auto"/>
        <w:right w:val="none" w:sz="0" w:space="0" w:color="auto"/>
      </w:divBdr>
    </w:div>
    <w:div w:id="842744237">
      <w:bodyDiv w:val="1"/>
      <w:marLeft w:val="0"/>
      <w:marRight w:val="0"/>
      <w:marTop w:val="0"/>
      <w:marBottom w:val="0"/>
      <w:divBdr>
        <w:top w:val="none" w:sz="0" w:space="0" w:color="auto"/>
        <w:left w:val="none" w:sz="0" w:space="0" w:color="auto"/>
        <w:bottom w:val="none" w:sz="0" w:space="0" w:color="auto"/>
        <w:right w:val="none" w:sz="0" w:space="0" w:color="auto"/>
      </w:divBdr>
    </w:div>
    <w:div w:id="879785534">
      <w:bodyDiv w:val="1"/>
      <w:marLeft w:val="0"/>
      <w:marRight w:val="0"/>
      <w:marTop w:val="0"/>
      <w:marBottom w:val="0"/>
      <w:divBdr>
        <w:top w:val="none" w:sz="0" w:space="0" w:color="auto"/>
        <w:left w:val="none" w:sz="0" w:space="0" w:color="auto"/>
        <w:bottom w:val="none" w:sz="0" w:space="0" w:color="auto"/>
        <w:right w:val="none" w:sz="0" w:space="0" w:color="auto"/>
      </w:divBdr>
    </w:div>
    <w:div w:id="889463075">
      <w:bodyDiv w:val="1"/>
      <w:marLeft w:val="0"/>
      <w:marRight w:val="0"/>
      <w:marTop w:val="0"/>
      <w:marBottom w:val="0"/>
      <w:divBdr>
        <w:top w:val="none" w:sz="0" w:space="0" w:color="auto"/>
        <w:left w:val="none" w:sz="0" w:space="0" w:color="auto"/>
        <w:bottom w:val="none" w:sz="0" w:space="0" w:color="auto"/>
        <w:right w:val="none" w:sz="0" w:space="0" w:color="auto"/>
      </w:divBdr>
    </w:div>
    <w:div w:id="894239570">
      <w:bodyDiv w:val="1"/>
      <w:marLeft w:val="0"/>
      <w:marRight w:val="0"/>
      <w:marTop w:val="0"/>
      <w:marBottom w:val="0"/>
      <w:divBdr>
        <w:top w:val="none" w:sz="0" w:space="0" w:color="auto"/>
        <w:left w:val="none" w:sz="0" w:space="0" w:color="auto"/>
        <w:bottom w:val="none" w:sz="0" w:space="0" w:color="auto"/>
        <w:right w:val="none" w:sz="0" w:space="0" w:color="auto"/>
      </w:divBdr>
    </w:div>
    <w:div w:id="902254944">
      <w:bodyDiv w:val="1"/>
      <w:marLeft w:val="0"/>
      <w:marRight w:val="0"/>
      <w:marTop w:val="0"/>
      <w:marBottom w:val="0"/>
      <w:divBdr>
        <w:top w:val="none" w:sz="0" w:space="0" w:color="auto"/>
        <w:left w:val="none" w:sz="0" w:space="0" w:color="auto"/>
        <w:bottom w:val="none" w:sz="0" w:space="0" w:color="auto"/>
        <w:right w:val="none" w:sz="0" w:space="0" w:color="auto"/>
      </w:divBdr>
    </w:div>
    <w:div w:id="903491707">
      <w:bodyDiv w:val="1"/>
      <w:marLeft w:val="0"/>
      <w:marRight w:val="0"/>
      <w:marTop w:val="0"/>
      <w:marBottom w:val="0"/>
      <w:divBdr>
        <w:top w:val="none" w:sz="0" w:space="0" w:color="auto"/>
        <w:left w:val="none" w:sz="0" w:space="0" w:color="auto"/>
        <w:bottom w:val="none" w:sz="0" w:space="0" w:color="auto"/>
        <w:right w:val="none" w:sz="0" w:space="0" w:color="auto"/>
      </w:divBdr>
    </w:div>
    <w:div w:id="909383205">
      <w:bodyDiv w:val="1"/>
      <w:marLeft w:val="0"/>
      <w:marRight w:val="0"/>
      <w:marTop w:val="0"/>
      <w:marBottom w:val="0"/>
      <w:divBdr>
        <w:top w:val="none" w:sz="0" w:space="0" w:color="auto"/>
        <w:left w:val="none" w:sz="0" w:space="0" w:color="auto"/>
        <w:bottom w:val="none" w:sz="0" w:space="0" w:color="auto"/>
        <w:right w:val="none" w:sz="0" w:space="0" w:color="auto"/>
      </w:divBdr>
    </w:div>
    <w:div w:id="921987708">
      <w:bodyDiv w:val="1"/>
      <w:marLeft w:val="0"/>
      <w:marRight w:val="0"/>
      <w:marTop w:val="0"/>
      <w:marBottom w:val="0"/>
      <w:divBdr>
        <w:top w:val="none" w:sz="0" w:space="0" w:color="auto"/>
        <w:left w:val="none" w:sz="0" w:space="0" w:color="auto"/>
        <w:bottom w:val="none" w:sz="0" w:space="0" w:color="auto"/>
        <w:right w:val="none" w:sz="0" w:space="0" w:color="auto"/>
      </w:divBdr>
    </w:div>
    <w:div w:id="941491511">
      <w:bodyDiv w:val="1"/>
      <w:marLeft w:val="0"/>
      <w:marRight w:val="0"/>
      <w:marTop w:val="0"/>
      <w:marBottom w:val="0"/>
      <w:divBdr>
        <w:top w:val="none" w:sz="0" w:space="0" w:color="auto"/>
        <w:left w:val="none" w:sz="0" w:space="0" w:color="auto"/>
        <w:bottom w:val="none" w:sz="0" w:space="0" w:color="auto"/>
        <w:right w:val="none" w:sz="0" w:space="0" w:color="auto"/>
      </w:divBdr>
    </w:div>
    <w:div w:id="959846779">
      <w:bodyDiv w:val="1"/>
      <w:marLeft w:val="0"/>
      <w:marRight w:val="0"/>
      <w:marTop w:val="0"/>
      <w:marBottom w:val="0"/>
      <w:divBdr>
        <w:top w:val="none" w:sz="0" w:space="0" w:color="auto"/>
        <w:left w:val="none" w:sz="0" w:space="0" w:color="auto"/>
        <w:bottom w:val="none" w:sz="0" w:space="0" w:color="auto"/>
        <w:right w:val="none" w:sz="0" w:space="0" w:color="auto"/>
      </w:divBdr>
    </w:div>
    <w:div w:id="1041831824">
      <w:bodyDiv w:val="1"/>
      <w:marLeft w:val="0"/>
      <w:marRight w:val="0"/>
      <w:marTop w:val="0"/>
      <w:marBottom w:val="0"/>
      <w:divBdr>
        <w:top w:val="none" w:sz="0" w:space="0" w:color="auto"/>
        <w:left w:val="none" w:sz="0" w:space="0" w:color="auto"/>
        <w:bottom w:val="none" w:sz="0" w:space="0" w:color="auto"/>
        <w:right w:val="none" w:sz="0" w:space="0" w:color="auto"/>
      </w:divBdr>
    </w:div>
    <w:div w:id="1045325476">
      <w:bodyDiv w:val="1"/>
      <w:marLeft w:val="0"/>
      <w:marRight w:val="0"/>
      <w:marTop w:val="0"/>
      <w:marBottom w:val="0"/>
      <w:divBdr>
        <w:top w:val="none" w:sz="0" w:space="0" w:color="auto"/>
        <w:left w:val="none" w:sz="0" w:space="0" w:color="auto"/>
        <w:bottom w:val="none" w:sz="0" w:space="0" w:color="auto"/>
        <w:right w:val="none" w:sz="0" w:space="0" w:color="auto"/>
      </w:divBdr>
    </w:div>
    <w:div w:id="1048072035">
      <w:bodyDiv w:val="1"/>
      <w:marLeft w:val="0"/>
      <w:marRight w:val="0"/>
      <w:marTop w:val="0"/>
      <w:marBottom w:val="0"/>
      <w:divBdr>
        <w:top w:val="none" w:sz="0" w:space="0" w:color="auto"/>
        <w:left w:val="none" w:sz="0" w:space="0" w:color="auto"/>
        <w:bottom w:val="none" w:sz="0" w:space="0" w:color="auto"/>
        <w:right w:val="none" w:sz="0" w:space="0" w:color="auto"/>
      </w:divBdr>
    </w:div>
    <w:div w:id="1070496121">
      <w:bodyDiv w:val="1"/>
      <w:marLeft w:val="0"/>
      <w:marRight w:val="0"/>
      <w:marTop w:val="0"/>
      <w:marBottom w:val="0"/>
      <w:divBdr>
        <w:top w:val="none" w:sz="0" w:space="0" w:color="auto"/>
        <w:left w:val="none" w:sz="0" w:space="0" w:color="auto"/>
        <w:bottom w:val="none" w:sz="0" w:space="0" w:color="auto"/>
        <w:right w:val="none" w:sz="0" w:space="0" w:color="auto"/>
      </w:divBdr>
    </w:div>
    <w:div w:id="1182209006">
      <w:bodyDiv w:val="1"/>
      <w:marLeft w:val="0"/>
      <w:marRight w:val="0"/>
      <w:marTop w:val="0"/>
      <w:marBottom w:val="0"/>
      <w:divBdr>
        <w:top w:val="none" w:sz="0" w:space="0" w:color="auto"/>
        <w:left w:val="none" w:sz="0" w:space="0" w:color="auto"/>
        <w:bottom w:val="none" w:sz="0" w:space="0" w:color="auto"/>
        <w:right w:val="none" w:sz="0" w:space="0" w:color="auto"/>
      </w:divBdr>
    </w:div>
    <w:div w:id="1196969954">
      <w:bodyDiv w:val="1"/>
      <w:marLeft w:val="0"/>
      <w:marRight w:val="0"/>
      <w:marTop w:val="0"/>
      <w:marBottom w:val="0"/>
      <w:divBdr>
        <w:top w:val="none" w:sz="0" w:space="0" w:color="auto"/>
        <w:left w:val="none" w:sz="0" w:space="0" w:color="auto"/>
        <w:bottom w:val="none" w:sz="0" w:space="0" w:color="auto"/>
        <w:right w:val="none" w:sz="0" w:space="0" w:color="auto"/>
      </w:divBdr>
    </w:div>
    <w:div w:id="1261372515">
      <w:bodyDiv w:val="1"/>
      <w:marLeft w:val="0"/>
      <w:marRight w:val="0"/>
      <w:marTop w:val="0"/>
      <w:marBottom w:val="0"/>
      <w:divBdr>
        <w:top w:val="none" w:sz="0" w:space="0" w:color="auto"/>
        <w:left w:val="none" w:sz="0" w:space="0" w:color="auto"/>
        <w:bottom w:val="none" w:sz="0" w:space="0" w:color="auto"/>
        <w:right w:val="none" w:sz="0" w:space="0" w:color="auto"/>
      </w:divBdr>
    </w:div>
    <w:div w:id="1262950454">
      <w:bodyDiv w:val="1"/>
      <w:marLeft w:val="0"/>
      <w:marRight w:val="0"/>
      <w:marTop w:val="0"/>
      <w:marBottom w:val="0"/>
      <w:divBdr>
        <w:top w:val="none" w:sz="0" w:space="0" w:color="auto"/>
        <w:left w:val="none" w:sz="0" w:space="0" w:color="auto"/>
        <w:bottom w:val="none" w:sz="0" w:space="0" w:color="auto"/>
        <w:right w:val="none" w:sz="0" w:space="0" w:color="auto"/>
      </w:divBdr>
    </w:div>
    <w:div w:id="1270745131">
      <w:bodyDiv w:val="1"/>
      <w:marLeft w:val="0"/>
      <w:marRight w:val="0"/>
      <w:marTop w:val="0"/>
      <w:marBottom w:val="0"/>
      <w:divBdr>
        <w:top w:val="none" w:sz="0" w:space="0" w:color="auto"/>
        <w:left w:val="none" w:sz="0" w:space="0" w:color="auto"/>
        <w:bottom w:val="none" w:sz="0" w:space="0" w:color="auto"/>
        <w:right w:val="none" w:sz="0" w:space="0" w:color="auto"/>
      </w:divBdr>
    </w:div>
    <w:div w:id="1313216701">
      <w:bodyDiv w:val="1"/>
      <w:marLeft w:val="0"/>
      <w:marRight w:val="0"/>
      <w:marTop w:val="0"/>
      <w:marBottom w:val="0"/>
      <w:divBdr>
        <w:top w:val="none" w:sz="0" w:space="0" w:color="auto"/>
        <w:left w:val="none" w:sz="0" w:space="0" w:color="auto"/>
        <w:bottom w:val="none" w:sz="0" w:space="0" w:color="auto"/>
        <w:right w:val="none" w:sz="0" w:space="0" w:color="auto"/>
      </w:divBdr>
    </w:div>
    <w:div w:id="1328632917">
      <w:bodyDiv w:val="1"/>
      <w:marLeft w:val="0"/>
      <w:marRight w:val="0"/>
      <w:marTop w:val="0"/>
      <w:marBottom w:val="0"/>
      <w:divBdr>
        <w:top w:val="none" w:sz="0" w:space="0" w:color="auto"/>
        <w:left w:val="none" w:sz="0" w:space="0" w:color="auto"/>
        <w:bottom w:val="none" w:sz="0" w:space="0" w:color="auto"/>
        <w:right w:val="none" w:sz="0" w:space="0" w:color="auto"/>
      </w:divBdr>
    </w:div>
    <w:div w:id="1332753854">
      <w:bodyDiv w:val="1"/>
      <w:marLeft w:val="0"/>
      <w:marRight w:val="0"/>
      <w:marTop w:val="0"/>
      <w:marBottom w:val="0"/>
      <w:divBdr>
        <w:top w:val="none" w:sz="0" w:space="0" w:color="auto"/>
        <w:left w:val="none" w:sz="0" w:space="0" w:color="auto"/>
        <w:bottom w:val="none" w:sz="0" w:space="0" w:color="auto"/>
        <w:right w:val="none" w:sz="0" w:space="0" w:color="auto"/>
      </w:divBdr>
    </w:div>
    <w:div w:id="1340960598">
      <w:bodyDiv w:val="1"/>
      <w:marLeft w:val="0"/>
      <w:marRight w:val="0"/>
      <w:marTop w:val="0"/>
      <w:marBottom w:val="0"/>
      <w:divBdr>
        <w:top w:val="none" w:sz="0" w:space="0" w:color="auto"/>
        <w:left w:val="none" w:sz="0" w:space="0" w:color="auto"/>
        <w:bottom w:val="none" w:sz="0" w:space="0" w:color="auto"/>
        <w:right w:val="none" w:sz="0" w:space="0" w:color="auto"/>
      </w:divBdr>
    </w:div>
    <w:div w:id="1392384072">
      <w:bodyDiv w:val="1"/>
      <w:marLeft w:val="0"/>
      <w:marRight w:val="0"/>
      <w:marTop w:val="0"/>
      <w:marBottom w:val="0"/>
      <w:divBdr>
        <w:top w:val="none" w:sz="0" w:space="0" w:color="auto"/>
        <w:left w:val="none" w:sz="0" w:space="0" w:color="auto"/>
        <w:bottom w:val="none" w:sz="0" w:space="0" w:color="auto"/>
        <w:right w:val="none" w:sz="0" w:space="0" w:color="auto"/>
      </w:divBdr>
    </w:div>
    <w:div w:id="1448352879">
      <w:bodyDiv w:val="1"/>
      <w:marLeft w:val="0"/>
      <w:marRight w:val="0"/>
      <w:marTop w:val="0"/>
      <w:marBottom w:val="0"/>
      <w:divBdr>
        <w:top w:val="none" w:sz="0" w:space="0" w:color="auto"/>
        <w:left w:val="none" w:sz="0" w:space="0" w:color="auto"/>
        <w:bottom w:val="none" w:sz="0" w:space="0" w:color="auto"/>
        <w:right w:val="none" w:sz="0" w:space="0" w:color="auto"/>
      </w:divBdr>
    </w:div>
    <w:div w:id="1462962054">
      <w:bodyDiv w:val="1"/>
      <w:marLeft w:val="0"/>
      <w:marRight w:val="0"/>
      <w:marTop w:val="0"/>
      <w:marBottom w:val="0"/>
      <w:divBdr>
        <w:top w:val="none" w:sz="0" w:space="0" w:color="auto"/>
        <w:left w:val="none" w:sz="0" w:space="0" w:color="auto"/>
        <w:bottom w:val="none" w:sz="0" w:space="0" w:color="auto"/>
        <w:right w:val="none" w:sz="0" w:space="0" w:color="auto"/>
      </w:divBdr>
    </w:div>
    <w:div w:id="1504394403">
      <w:bodyDiv w:val="1"/>
      <w:marLeft w:val="0"/>
      <w:marRight w:val="0"/>
      <w:marTop w:val="0"/>
      <w:marBottom w:val="0"/>
      <w:divBdr>
        <w:top w:val="none" w:sz="0" w:space="0" w:color="auto"/>
        <w:left w:val="none" w:sz="0" w:space="0" w:color="auto"/>
        <w:bottom w:val="none" w:sz="0" w:space="0" w:color="auto"/>
        <w:right w:val="none" w:sz="0" w:space="0" w:color="auto"/>
      </w:divBdr>
    </w:div>
    <w:div w:id="1563641135">
      <w:bodyDiv w:val="1"/>
      <w:marLeft w:val="0"/>
      <w:marRight w:val="0"/>
      <w:marTop w:val="0"/>
      <w:marBottom w:val="0"/>
      <w:divBdr>
        <w:top w:val="none" w:sz="0" w:space="0" w:color="auto"/>
        <w:left w:val="none" w:sz="0" w:space="0" w:color="auto"/>
        <w:bottom w:val="none" w:sz="0" w:space="0" w:color="auto"/>
        <w:right w:val="none" w:sz="0" w:space="0" w:color="auto"/>
      </w:divBdr>
    </w:div>
    <w:div w:id="1586692435">
      <w:bodyDiv w:val="1"/>
      <w:marLeft w:val="0"/>
      <w:marRight w:val="0"/>
      <w:marTop w:val="0"/>
      <w:marBottom w:val="0"/>
      <w:divBdr>
        <w:top w:val="none" w:sz="0" w:space="0" w:color="auto"/>
        <w:left w:val="none" w:sz="0" w:space="0" w:color="auto"/>
        <w:bottom w:val="none" w:sz="0" w:space="0" w:color="auto"/>
        <w:right w:val="none" w:sz="0" w:space="0" w:color="auto"/>
      </w:divBdr>
    </w:div>
    <w:div w:id="1587761172">
      <w:bodyDiv w:val="1"/>
      <w:marLeft w:val="0"/>
      <w:marRight w:val="0"/>
      <w:marTop w:val="0"/>
      <w:marBottom w:val="0"/>
      <w:divBdr>
        <w:top w:val="none" w:sz="0" w:space="0" w:color="auto"/>
        <w:left w:val="none" w:sz="0" w:space="0" w:color="auto"/>
        <w:bottom w:val="none" w:sz="0" w:space="0" w:color="auto"/>
        <w:right w:val="none" w:sz="0" w:space="0" w:color="auto"/>
      </w:divBdr>
    </w:div>
    <w:div w:id="1607467269">
      <w:bodyDiv w:val="1"/>
      <w:marLeft w:val="0"/>
      <w:marRight w:val="0"/>
      <w:marTop w:val="0"/>
      <w:marBottom w:val="0"/>
      <w:divBdr>
        <w:top w:val="none" w:sz="0" w:space="0" w:color="auto"/>
        <w:left w:val="none" w:sz="0" w:space="0" w:color="auto"/>
        <w:bottom w:val="none" w:sz="0" w:space="0" w:color="auto"/>
        <w:right w:val="none" w:sz="0" w:space="0" w:color="auto"/>
      </w:divBdr>
    </w:div>
    <w:div w:id="1628464603">
      <w:bodyDiv w:val="1"/>
      <w:marLeft w:val="0"/>
      <w:marRight w:val="0"/>
      <w:marTop w:val="0"/>
      <w:marBottom w:val="0"/>
      <w:divBdr>
        <w:top w:val="none" w:sz="0" w:space="0" w:color="auto"/>
        <w:left w:val="none" w:sz="0" w:space="0" w:color="auto"/>
        <w:bottom w:val="none" w:sz="0" w:space="0" w:color="auto"/>
        <w:right w:val="none" w:sz="0" w:space="0" w:color="auto"/>
      </w:divBdr>
    </w:div>
    <w:div w:id="1633973810">
      <w:bodyDiv w:val="1"/>
      <w:marLeft w:val="0"/>
      <w:marRight w:val="0"/>
      <w:marTop w:val="0"/>
      <w:marBottom w:val="0"/>
      <w:divBdr>
        <w:top w:val="none" w:sz="0" w:space="0" w:color="auto"/>
        <w:left w:val="none" w:sz="0" w:space="0" w:color="auto"/>
        <w:bottom w:val="none" w:sz="0" w:space="0" w:color="auto"/>
        <w:right w:val="none" w:sz="0" w:space="0" w:color="auto"/>
      </w:divBdr>
    </w:div>
    <w:div w:id="1693873016">
      <w:bodyDiv w:val="1"/>
      <w:marLeft w:val="0"/>
      <w:marRight w:val="0"/>
      <w:marTop w:val="0"/>
      <w:marBottom w:val="0"/>
      <w:divBdr>
        <w:top w:val="none" w:sz="0" w:space="0" w:color="auto"/>
        <w:left w:val="none" w:sz="0" w:space="0" w:color="auto"/>
        <w:bottom w:val="none" w:sz="0" w:space="0" w:color="auto"/>
        <w:right w:val="none" w:sz="0" w:space="0" w:color="auto"/>
      </w:divBdr>
    </w:div>
    <w:div w:id="1765881688">
      <w:bodyDiv w:val="1"/>
      <w:marLeft w:val="0"/>
      <w:marRight w:val="0"/>
      <w:marTop w:val="0"/>
      <w:marBottom w:val="0"/>
      <w:divBdr>
        <w:top w:val="none" w:sz="0" w:space="0" w:color="auto"/>
        <w:left w:val="none" w:sz="0" w:space="0" w:color="auto"/>
        <w:bottom w:val="none" w:sz="0" w:space="0" w:color="auto"/>
        <w:right w:val="none" w:sz="0" w:space="0" w:color="auto"/>
      </w:divBdr>
    </w:div>
    <w:div w:id="1766338675">
      <w:bodyDiv w:val="1"/>
      <w:marLeft w:val="0"/>
      <w:marRight w:val="0"/>
      <w:marTop w:val="0"/>
      <w:marBottom w:val="0"/>
      <w:divBdr>
        <w:top w:val="none" w:sz="0" w:space="0" w:color="auto"/>
        <w:left w:val="none" w:sz="0" w:space="0" w:color="auto"/>
        <w:bottom w:val="none" w:sz="0" w:space="0" w:color="auto"/>
        <w:right w:val="none" w:sz="0" w:space="0" w:color="auto"/>
      </w:divBdr>
    </w:div>
    <w:div w:id="1827477830">
      <w:bodyDiv w:val="1"/>
      <w:marLeft w:val="0"/>
      <w:marRight w:val="0"/>
      <w:marTop w:val="0"/>
      <w:marBottom w:val="0"/>
      <w:divBdr>
        <w:top w:val="none" w:sz="0" w:space="0" w:color="auto"/>
        <w:left w:val="none" w:sz="0" w:space="0" w:color="auto"/>
        <w:bottom w:val="none" w:sz="0" w:space="0" w:color="auto"/>
        <w:right w:val="none" w:sz="0" w:space="0" w:color="auto"/>
      </w:divBdr>
    </w:div>
    <w:div w:id="1861355684">
      <w:bodyDiv w:val="1"/>
      <w:marLeft w:val="0"/>
      <w:marRight w:val="0"/>
      <w:marTop w:val="0"/>
      <w:marBottom w:val="0"/>
      <w:divBdr>
        <w:top w:val="none" w:sz="0" w:space="0" w:color="auto"/>
        <w:left w:val="none" w:sz="0" w:space="0" w:color="auto"/>
        <w:bottom w:val="none" w:sz="0" w:space="0" w:color="auto"/>
        <w:right w:val="none" w:sz="0" w:space="0" w:color="auto"/>
      </w:divBdr>
    </w:div>
    <w:div w:id="1902596702">
      <w:bodyDiv w:val="1"/>
      <w:marLeft w:val="0"/>
      <w:marRight w:val="0"/>
      <w:marTop w:val="0"/>
      <w:marBottom w:val="0"/>
      <w:divBdr>
        <w:top w:val="none" w:sz="0" w:space="0" w:color="auto"/>
        <w:left w:val="none" w:sz="0" w:space="0" w:color="auto"/>
        <w:bottom w:val="none" w:sz="0" w:space="0" w:color="auto"/>
        <w:right w:val="none" w:sz="0" w:space="0" w:color="auto"/>
      </w:divBdr>
    </w:div>
    <w:div w:id="1943948673">
      <w:bodyDiv w:val="1"/>
      <w:marLeft w:val="0"/>
      <w:marRight w:val="0"/>
      <w:marTop w:val="0"/>
      <w:marBottom w:val="0"/>
      <w:divBdr>
        <w:top w:val="none" w:sz="0" w:space="0" w:color="auto"/>
        <w:left w:val="none" w:sz="0" w:space="0" w:color="auto"/>
        <w:bottom w:val="none" w:sz="0" w:space="0" w:color="auto"/>
        <w:right w:val="none" w:sz="0" w:space="0" w:color="auto"/>
      </w:divBdr>
    </w:div>
    <w:div w:id="1944259005">
      <w:bodyDiv w:val="1"/>
      <w:marLeft w:val="0"/>
      <w:marRight w:val="0"/>
      <w:marTop w:val="0"/>
      <w:marBottom w:val="0"/>
      <w:divBdr>
        <w:top w:val="none" w:sz="0" w:space="0" w:color="auto"/>
        <w:left w:val="none" w:sz="0" w:space="0" w:color="auto"/>
        <w:bottom w:val="none" w:sz="0" w:space="0" w:color="auto"/>
        <w:right w:val="none" w:sz="0" w:space="0" w:color="auto"/>
      </w:divBdr>
    </w:div>
    <w:div w:id="1950552658">
      <w:bodyDiv w:val="1"/>
      <w:marLeft w:val="0"/>
      <w:marRight w:val="0"/>
      <w:marTop w:val="0"/>
      <w:marBottom w:val="0"/>
      <w:divBdr>
        <w:top w:val="none" w:sz="0" w:space="0" w:color="auto"/>
        <w:left w:val="none" w:sz="0" w:space="0" w:color="auto"/>
        <w:bottom w:val="none" w:sz="0" w:space="0" w:color="auto"/>
        <w:right w:val="none" w:sz="0" w:space="0" w:color="auto"/>
      </w:divBdr>
    </w:div>
    <w:div w:id="2013412237">
      <w:bodyDiv w:val="1"/>
      <w:marLeft w:val="0"/>
      <w:marRight w:val="0"/>
      <w:marTop w:val="0"/>
      <w:marBottom w:val="0"/>
      <w:divBdr>
        <w:top w:val="none" w:sz="0" w:space="0" w:color="auto"/>
        <w:left w:val="none" w:sz="0" w:space="0" w:color="auto"/>
        <w:bottom w:val="none" w:sz="0" w:space="0" w:color="auto"/>
        <w:right w:val="none" w:sz="0" w:space="0" w:color="auto"/>
      </w:divBdr>
    </w:div>
    <w:div w:id="2028015666">
      <w:bodyDiv w:val="1"/>
      <w:marLeft w:val="0"/>
      <w:marRight w:val="0"/>
      <w:marTop w:val="0"/>
      <w:marBottom w:val="0"/>
      <w:divBdr>
        <w:top w:val="none" w:sz="0" w:space="0" w:color="auto"/>
        <w:left w:val="none" w:sz="0" w:space="0" w:color="auto"/>
        <w:bottom w:val="none" w:sz="0" w:space="0" w:color="auto"/>
        <w:right w:val="none" w:sz="0" w:space="0" w:color="auto"/>
      </w:divBdr>
    </w:div>
    <w:div w:id="2030447343">
      <w:bodyDiv w:val="1"/>
      <w:marLeft w:val="0"/>
      <w:marRight w:val="0"/>
      <w:marTop w:val="0"/>
      <w:marBottom w:val="0"/>
      <w:divBdr>
        <w:top w:val="none" w:sz="0" w:space="0" w:color="auto"/>
        <w:left w:val="none" w:sz="0" w:space="0" w:color="auto"/>
        <w:bottom w:val="none" w:sz="0" w:space="0" w:color="auto"/>
        <w:right w:val="none" w:sz="0" w:space="0" w:color="auto"/>
      </w:divBdr>
    </w:div>
    <w:div w:id="2096512694">
      <w:bodyDiv w:val="1"/>
      <w:marLeft w:val="0"/>
      <w:marRight w:val="0"/>
      <w:marTop w:val="0"/>
      <w:marBottom w:val="0"/>
      <w:divBdr>
        <w:top w:val="none" w:sz="0" w:space="0" w:color="auto"/>
        <w:left w:val="none" w:sz="0" w:space="0" w:color="auto"/>
        <w:bottom w:val="none" w:sz="0" w:space="0" w:color="auto"/>
        <w:right w:val="none" w:sz="0" w:space="0" w:color="auto"/>
      </w:divBdr>
    </w:div>
    <w:div w:id="2111242649">
      <w:bodyDiv w:val="1"/>
      <w:marLeft w:val="0"/>
      <w:marRight w:val="0"/>
      <w:marTop w:val="0"/>
      <w:marBottom w:val="0"/>
      <w:divBdr>
        <w:top w:val="none" w:sz="0" w:space="0" w:color="auto"/>
        <w:left w:val="none" w:sz="0" w:space="0" w:color="auto"/>
        <w:bottom w:val="none" w:sz="0" w:space="0" w:color="auto"/>
        <w:right w:val="none" w:sz="0" w:space="0" w:color="auto"/>
      </w:divBdr>
    </w:div>
    <w:div w:id="21138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o@aosvrc.ru" TargetMode="External"/><Relationship Id="rId3" Type="http://schemas.openxmlformats.org/officeDocument/2006/relationships/styles" Target="styles.xml"/><Relationship Id="rId7" Type="http://schemas.openxmlformats.org/officeDocument/2006/relationships/hyperlink" Target="mailto:svrc7@aosvr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luchinsk-city.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43400-F581-4711-9A41-7DDA3E3E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37</Pages>
  <Words>12359</Words>
  <Characters>70452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NIKIET</Company>
  <LinksUpToDate>false</LinksUpToDate>
  <CharactersWithSpaces>82646</CharactersWithSpaces>
  <SharedDoc>false</SharedDoc>
  <HLinks>
    <vt:vector size="6" baseType="variant">
      <vt:variant>
        <vt:i4>73531473</vt:i4>
      </vt:variant>
      <vt:variant>
        <vt:i4>0</vt:i4>
      </vt:variant>
      <vt:variant>
        <vt:i4>0</vt:i4>
      </vt:variant>
      <vt:variant>
        <vt:i4>5</vt:i4>
      </vt:variant>
      <vt:variant>
        <vt:lpwstr>mailto:svrc7@оaosvrc.ru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System User</dc:creator>
  <cp:lastModifiedBy>Durlesku</cp:lastModifiedBy>
  <cp:revision>10</cp:revision>
  <cp:lastPrinted>2020-10-13T03:53:00Z</cp:lastPrinted>
  <dcterms:created xsi:type="dcterms:W3CDTF">2020-10-13T02:07:00Z</dcterms:created>
  <dcterms:modified xsi:type="dcterms:W3CDTF">2020-10-13T21:24:00Z</dcterms:modified>
</cp:coreProperties>
</file>